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C" w:rsidRDefault="003F2F0C" w:rsidP="003F2F0C">
      <w:pPr>
        <w:pStyle w:val="a3"/>
        <w:spacing w:before="0" w:after="240"/>
        <w:ind w:left="0" w:firstLine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474980" cy="570230"/>
            <wp:effectExtent l="0" t="0" r="1270" b="1270"/>
            <wp:wrapThrough wrapText="bothSides">
              <wp:wrapPolygon edited="0">
                <wp:start x="0" y="0"/>
                <wp:lineTo x="0" y="20927"/>
                <wp:lineTo x="20791" y="20927"/>
                <wp:lineTo x="20791" y="0"/>
                <wp:lineTo x="0" y="0"/>
              </wp:wrapPolygon>
            </wp:wrapThrough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0C" w:rsidRDefault="003F2F0C" w:rsidP="003F2F0C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F2F0C" w:rsidRDefault="003F2F0C" w:rsidP="003F2F0C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843"/>
      </w:tblGrid>
      <w:tr w:rsidR="003F2F0C" w:rsidTr="001751E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0C" w:rsidRDefault="004A6449" w:rsidP="001751E8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15.10.2015</w:t>
            </w:r>
            <w:r w:rsidR="003F2F0C">
              <w:rPr>
                <w:sz w:val="28"/>
              </w:rPr>
              <w:t xml:space="preserve"> </w:t>
            </w:r>
          </w:p>
        </w:tc>
        <w:tc>
          <w:tcPr>
            <w:tcW w:w="5103" w:type="dxa"/>
          </w:tcPr>
          <w:p w:rsidR="003F2F0C" w:rsidRDefault="003F2F0C" w:rsidP="001751E8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F0C" w:rsidRDefault="004A6449" w:rsidP="001751E8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713</w:t>
            </w:r>
            <w:r w:rsidR="003F2F0C">
              <w:rPr>
                <w:sz w:val="28"/>
              </w:rPr>
              <w:t xml:space="preserve"> </w:t>
            </w:r>
          </w:p>
        </w:tc>
      </w:tr>
    </w:tbl>
    <w:p w:rsidR="003F2F0C" w:rsidRDefault="003F2F0C" w:rsidP="003F2F0C">
      <w:pPr>
        <w:pStyle w:val="a5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F2F0C" w:rsidRPr="00B51F40" w:rsidTr="001751E8">
        <w:trPr>
          <w:trHeight w:val="355"/>
        </w:trPr>
        <w:tc>
          <w:tcPr>
            <w:tcW w:w="4395" w:type="dxa"/>
          </w:tcPr>
          <w:p w:rsidR="003F2F0C" w:rsidRPr="00B51F40" w:rsidRDefault="003F2F0C" w:rsidP="003F2F0C">
            <w:pPr>
              <w:pStyle w:val="a5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>Об</w:t>
            </w:r>
            <w:r w:rsidRPr="000206B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организации отдыха и </w:t>
            </w:r>
            <w:proofErr w:type="gramStart"/>
            <w:r w:rsidRPr="000206B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оздоровлени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я</w:t>
            </w:r>
            <w:proofErr w:type="gramEnd"/>
            <w:r w:rsidRPr="000206B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обучающихся  в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осенние  каникулы 2015-2016 учебного </w:t>
            </w:r>
            <w:r w:rsidRPr="000206B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года</w:t>
            </w:r>
          </w:p>
        </w:tc>
      </w:tr>
    </w:tbl>
    <w:p w:rsidR="003F2F0C" w:rsidRDefault="003F2F0C" w:rsidP="003F2F0C">
      <w:pPr>
        <w:tabs>
          <w:tab w:val="left" w:pos="7513"/>
        </w:tabs>
        <w:ind w:right="-2"/>
        <w:jc w:val="both"/>
        <w:rPr>
          <w:bCs/>
          <w:sz w:val="28"/>
        </w:rPr>
      </w:pPr>
    </w:p>
    <w:p w:rsidR="003F2F0C" w:rsidRPr="0014357F" w:rsidRDefault="003F2F0C" w:rsidP="003F2F0C">
      <w:pPr>
        <w:pStyle w:val="a7"/>
        <w:spacing w:after="120"/>
        <w:ind w:right="-5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520EE">
        <w:rPr>
          <w:rFonts w:ascii="Times New Roman" w:hAnsi="Times New Roman" w:cs="Times New Roman"/>
          <w:sz w:val="28"/>
          <w:szCs w:val="28"/>
        </w:rPr>
        <w:t>Во исполнение постановлений Губернатора Владимирской области от 02.02.2010 № 57 «Об организации отдыха, оздоровления и занятости детей и подростков</w:t>
      </w:r>
      <w:r w:rsidRPr="00F144B9">
        <w:rPr>
          <w:rFonts w:ascii="Times New Roman" w:hAnsi="Times New Roman" w:cs="Times New Roman"/>
          <w:sz w:val="28"/>
          <w:szCs w:val="28"/>
        </w:rPr>
        <w:t xml:space="preserve">», 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F144B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F144B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 п</w:t>
      </w:r>
      <w:r w:rsidRPr="00F144B9">
        <w:rPr>
          <w:rFonts w:ascii="Times New Roman" w:hAnsi="Times New Roman" w:cs="Times New Roman"/>
          <w:bCs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Владимирской области </w:t>
      </w:r>
      <w:r w:rsidRPr="00F144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образования  на 2014-2020 годы»</w:t>
      </w:r>
      <w:r w:rsidRPr="00F144B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0EE">
        <w:rPr>
          <w:rFonts w:ascii="Times New Roman" w:hAnsi="Times New Roman" w:cs="Times New Roman"/>
          <w:sz w:val="28"/>
          <w:szCs w:val="28"/>
        </w:rPr>
        <w:t>постановлений администрации Ковровского района от 25.12.2009 № 1165 «Об уполномоченном органе администрации Ковровского района, осуществляющем обеспечение мероприятий по оздоровлению</w:t>
      </w:r>
      <w:r>
        <w:rPr>
          <w:rFonts w:ascii="Times New Roman" w:hAnsi="Times New Roman" w:cs="Times New Roman"/>
          <w:sz w:val="28"/>
          <w:szCs w:val="28"/>
        </w:rPr>
        <w:t xml:space="preserve"> и отдыху детей», от 27.02.2012 </w:t>
      </w:r>
      <w:r w:rsidRPr="00F520EE">
        <w:rPr>
          <w:rFonts w:ascii="Times New Roman" w:hAnsi="Times New Roman" w:cs="Times New Roman"/>
          <w:sz w:val="28"/>
          <w:szCs w:val="28"/>
        </w:rPr>
        <w:t>№ 183 «О внесении изменений в</w:t>
      </w:r>
      <w:proofErr w:type="gramEnd"/>
      <w:r w:rsidRPr="00F520E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Ковровского района от 25.12.2009 № 1165 «Об уполномоченном органе администрации Ковровского района, осуществляющем обеспечение мероприятий по оздоровлению и отдыху </w:t>
      </w:r>
      <w:r w:rsidRPr="00A211B1">
        <w:rPr>
          <w:rFonts w:ascii="Times New Roman" w:hAnsi="Times New Roman" w:cs="Times New Roman"/>
          <w:sz w:val="28"/>
          <w:szCs w:val="28"/>
        </w:rPr>
        <w:t xml:space="preserve">детей», </w:t>
      </w:r>
      <w:r w:rsidRPr="00A211B1">
        <w:rPr>
          <w:rFonts w:ascii="Times New Roman" w:hAnsi="Times New Roman" w:cs="Times New Roman"/>
          <w:bCs/>
          <w:sz w:val="28"/>
          <w:szCs w:val="28"/>
        </w:rPr>
        <w:t>от 29.11.2013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1B1">
        <w:rPr>
          <w:rFonts w:ascii="Times New Roman" w:hAnsi="Times New Roman" w:cs="Times New Roman"/>
          <w:bCs/>
          <w:sz w:val="28"/>
          <w:szCs w:val="28"/>
        </w:rPr>
        <w:t>№ 1186 «Об утверждении муниципальной программы «Развитие образования Ковровского района на 2014-2020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20E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20E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3F2F0C" w:rsidRDefault="003F2F0C" w:rsidP="003F2F0C">
      <w:pPr>
        <w:tabs>
          <w:tab w:val="left" w:pos="7513"/>
        </w:tabs>
        <w:spacing w:before="120" w:after="120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1. В период </w:t>
      </w:r>
      <w:r w:rsidR="004A6449">
        <w:rPr>
          <w:bCs/>
          <w:sz w:val="28"/>
        </w:rPr>
        <w:t>о</w:t>
      </w:r>
      <w:r>
        <w:rPr>
          <w:bCs/>
          <w:sz w:val="28"/>
        </w:rPr>
        <w:t xml:space="preserve">сенних  каникул с </w:t>
      </w:r>
      <w:r w:rsidR="003862EC">
        <w:rPr>
          <w:bCs/>
          <w:sz w:val="28"/>
        </w:rPr>
        <w:t>31 октября</w:t>
      </w:r>
      <w:r w:rsidRPr="003862EC">
        <w:rPr>
          <w:bCs/>
          <w:sz w:val="28"/>
        </w:rPr>
        <w:t xml:space="preserve"> по 0</w:t>
      </w:r>
      <w:r w:rsidR="003862EC" w:rsidRPr="003862EC">
        <w:rPr>
          <w:bCs/>
          <w:sz w:val="28"/>
        </w:rPr>
        <w:t>6</w:t>
      </w:r>
      <w:r w:rsidRPr="003862EC">
        <w:rPr>
          <w:bCs/>
          <w:sz w:val="28"/>
        </w:rPr>
        <w:t xml:space="preserve"> ноября 2015 года</w:t>
      </w:r>
      <w:r>
        <w:rPr>
          <w:bCs/>
          <w:sz w:val="28"/>
        </w:rPr>
        <w:t xml:space="preserve"> организовать для обучающихся работу лагерей с дневным пребыванием детей на базе общеобразовательных учреждений согласно приложению.</w:t>
      </w:r>
    </w:p>
    <w:p w:rsidR="003F2F0C" w:rsidRDefault="003F2F0C" w:rsidP="003F2F0C">
      <w:pPr>
        <w:spacing w:before="120" w:after="120"/>
        <w:ind w:firstLine="709"/>
        <w:jc w:val="both"/>
        <w:rPr>
          <w:bCs/>
          <w:sz w:val="28"/>
        </w:rPr>
      </w:pPr>
      <w:r>
        <w:rPr>
          <w:bCs/>
          <w:sz w:val="28"/>
        </w:rPr>
        <w:t>2. Установить: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 xml:space="preserve">2.1. Среднюю стоимость путевки в лагере с дневным пребыванием детей –                       </w:t>
      </w:r>
      <w:r w:rsidRPr="003862EC">
        <w:rPr>
          <w:bCs/>
          <w:sz w:val="28"/>
        </w:rPr>
        <w:t>425 рублей.</w:t>
      </w:r>
      <w:r>
        <w:rPr>
          <w:bCs/>
          <w:sz w:val="28"/>
        </w:rPr>
        <w:t xml:space="preserve"> 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 xml:space="preserve">2.2. Стоимость дневного набора продуктов питания в лагере с дневным пребыванием </w:t>
      </w:r>
      <w:r w:rsidRPr="003862EC">
        <w:rPr>
          <w:bCs/>
          <w:sz w:val="28"/>
        </w:rPr>
        <w:t>детей  85 рублей в день (55 рублей – областной бюджет, 15 рублей – местный бюджет, 15 рублей – родительская плата).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2.3.  Продолжительность смены в лагере с дневным пребыванием детей –             5 дней.</w:t>
      </w:r>
    </w:p>
    <w:p w:rsidR="003F2F0C" w:rsidRPr="003B36D9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sz w:val="28"/>
        </w:rPr>
      </w:pPr>
      <w:r>
        <w:rPr>
          <w:sz w:val="28"/>
        </w:rPr>
        <w:t>3. Управлению образования администрации Ковровского района                            осуществить в приоритетном порядке организацию отдыха и оздоровления детей и подростков, оказавшихся в трудной жизненной ситуации и нуждающихся в особой заботе государства.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sz w:val="28"/>
        </w:rPr>
      </w:pPr>
      <w:r>
        <w:rPr>
          <w:sz w:val="28"/>
        </w:rPr>
        <w:t xml:space="preserve">4. Руководителям общеобразовательных учреждений: 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sz w:val="28"/>
        </w:rPr>
      </w:pPr>
      <w:r>
        <w:rPr>
          <w:sz w:val="28"/>
        </w:rPr>
        <w:lastRenderedPageBreak/>
        <w:t xml:space="preserve">4.1. Установить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санитарно – гигиенических требований и противоэпидемических мероприятий  в лагерях с дневным пребыванием детей.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sz w:val="28"/>
        </w:rPr>
      </w:pPr>
      <w:r>
        <w:rPr>
          <w:sz w:val="28"/>
        </w:rPr>
        <w:t>4.2. Организовать культурно – досуговую работу с детьми в период работы лагерей</w:t>
      </w:r>
      <w:r w:rsidRPr="003C650F">
        <w:rPr>
          <w:sz w:val="28"/>
        </w:rPr>
        <w:t xml:space="preserve"> </w:t>
      </w:r>
      <w:r>
        <w:rPr>
          <w:sz w:val="28"/>
        </w:rPr>
        <w:t>с дневным пребыванием детей.</w:t>
      </w:r>
    </w:p>
    <w:p w:rsidR="003F2F0C" w:rsidRDefault="003F2F0C" w:rsidP="003F2F0C">
      <w:pPr>
        <w:tabs>
          <w:tab w:val="left" w:pos="7513"/>
        </w:tabs>
        <w:spacing w:after="120"/>
        <w:ind w:right="-55"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данного постановления возложить на </w:t>
      </w: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ачальника</w:t>
      </w:r>
      <w:proofErr w:type="spellEnd"/>
      <w:r>
        <w:rPr>
          <w:sz w:val="28"/>
        </w:rPr>
        <w:t xml:space="preserve"> управления образования И.Е. Медведеву.</w:t>
      </w:r>
    </w:p>
    <w:p w:rsidR="003F2F0C" w:rsidRDefault="003F2F0C" w:rsidP="003F2F0C">
      <w:pPr>
        <w:tabs>
          <w:tab w:val="left" w:pos="7371"/>
        </w:tabs>
        <w:ind w:right="-55"/>
        <w:jc w:val="both"/>
        <w:rPr>
          <w:sz w:val="28"/>
        </w:rPr>
      </w:pPr>
    </w:p>
    <w:p w:rsidR="003F2F0C" w:rsidRDefault="003F2F0C" w:rsidP="003F2F0C">
      <w:pPr>
        <w:tabs>
          <w:tab w:val="left" w:pos="7371"/>
        </w:tabs>
        <w:ind w:right="-55"/>
        <w:jc w:val="both"/>
        <w:rPr>
          <w:sz w:val="28"/>
        </w:rPr>
      </w:pPr>
    </w:p>
    <w:p w:rsidR="003F2F0C" w:rsidRDefault="003F2F0C" w:rsidP="003F2F0C">
      <w:pPr>
        <w:tabs>
          <w:tab w:val="left" w:pos="7371"/>
        </w:tabs>
        <w:ind w:right="-55"/>
        <w:jc w:val="both"/>
        <w:rPr>
          <w:sz w:val="28"/>
        </w:rPr>
      </w:pPr>
    </w:p>
    <w:p w:rsidR="003F2F0C" w:rsidRDefault="003F2F0C" w:rsidP="003F2F0C">
      <w:pPr>
        <w:tabs>
          <w:tab w:val="left" w:pos="7371"/>
        </w:tabs>
        <w:ind w:right="-55"/>
        <w:jc w:val="both"/>
        <w:rPr>
          <w:sz w:val="28"/>
        </w:rPr>
      </w:pPr>
    </w:p>
    <w:p w:rsidR="003F2F0C" w:rsidRDefault="003F2F0C" w:rsidP="003F2F0C">
      <w:pPr>
        <w:tabs>
          <w:tab w:val="left" w:pos="7371"/>
        </w:tabs>
        <w:ind w:right="-55"/>
        <w:jc w:val="both"/>
        <w:rPr>
          <w:sz w:val="28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5495"/>
        <w:gridCol w:w="1417"/>
        <w:gridCol w:w="3544"/>
      </w:tblGrid>
      <w:tr w:rsidR="003F2F0C" w:rsidTr="00B74351">
        <w:tc>
          <w:tcPr>
            <w:tcW w:w="5495" w:type="dxa"/>
          </w:tcPr>
          <w:p w:rsidR="003F2F0C" w:rsidRDefault="003F2F0C" w:rsidP="00B74351">
            <w:pPr>
              <w:tabs>
                <w:tab w:val="left" w:pos="10206"/>
              </w:tabs>
              <w:ind w:right="-5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</w:t>
            </w:r>
            <w:proofErr w:type="spellEnd"/>
            <w:r>
              <w:rPr>
                <w:sz w:val="28"/>
              </w:rPr>
              <w:t xml:space="preserve"> Ковровского района</w:t>
            </w:r>
          </w:p>
        </w:tc>
        <w:tc>
          <w:tcPr>
            <w:tcW w:w="1417" w:type="dxa"/>
          </w:tcPr>
          <w:p w:rsidR="003F2F0C" w:rsidRDefault="003F2F0C" w:rsidP="001751E8">
            <w:pPr>
              <w:tabs>
                <w:tab w:val="left" w:pos="7797"/>
              </w:tabs>
              <w:ind w:right="-55"/>
              <w:jc w:val="both"/>
              <w:rPr>
                <w:sz w:val="28"/>
              </w:rPr>
            </w:pPr>
          </w:p>
        </w:tc>
        <w:tc>
          <w:tcPr>
            <w:tcW w:w="3544" w:type="dxa"/>
          </w:tcPr>
          <w:p w:rsidR="003F2F0C" w:rsidRDefault="00B74351" w:rsidP="00B74351">
            <w:pPr>
              <w:tabs>
                <w:tab w:val="left" w:pos="7797"/>
              </w:tabs>
              <w:ind w:left="-391" w:right="-372"/>
              <w:jc w:val="center"/>
              <w:rPr>
                <w:sz w:val="28"/>
              </w:rPr>
            </w:pPr>
            <w:r>
              <w:rPr>
                <w:sz w:val="28"/>
              </w:rPr>
              <w:t>В.В</w:t>
            </w:r>
            <w:r w:rsidR="003F2F0C">
              <w:rPr>
                <w:sz w:val="28"/>
              </w:rPr>
              <w:t>. Скороходов</w:t>
            </w:r>
          </w:p>
        </w:tc>
      </w:tr>
    </w:tbl>
    <w:p w:rsidR="003F2F0C" w:rsidRDefault="003F2F0C" w:rsidP="003F2F0C">
      <w:pPr>
        <w:tabs>
          <w:tab w:val="left" w:pos="7371"/>
        </w:tabs>
        <w:jc w:val="both"/>
        <w:rPr>
          <w:sz w:val="28"/>
        </w:rPr>
      </w:pPr>
    </w:p>
    <w:p w:rsidR="003F2F0C" w:rsidRDefault="003F2F0C" w:rsidP="003F2F0C">
      <w:pPr>
        <w:tabs>
          <w:tab w:val="left" w:pos="7371"/>
        </w:tabs>
        <w:jc w:val="both"/>
        <w:rPr>
          <w:sz w:val="28"/>
        </w:rPr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3F2F0C" w:rsidRDefault="003F2F0C" w:rsidP="003F2F0C">
      <w:pPr>
        <w:tabs>
          <w:tab w:val="left" w:pos="7797"/>
        </w:tabs>
        <w:ind w:right="-2"/>
        <w:jc w:val="both"/>
      </w:pPr>
    </w:p>
    <w:p w:rsidR="00930523" w:rsidRDefault="00336A4A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3F2F0C" w:rsidRDefault="003F2F0C"/>
    <w:p w:rsidR="00B74351" w:rsidRDefault="00B74351"/>
    <w:p w:rsidR="003F2F0C" w:rsidRDefault="003F2F0C"/>
    <w:p w:rsidR="003F2F0C" w:rsidRDefault="003F2F0C"/>
    <w:p w:rsidR="003F2F0C" w:rsidRDefault="003F2F0C"/>
    <w:p w:rsidR="003F2F0C" w:rsidRDefault="003F2F0C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27"/>
        <w:gridCol w:w="4927"/>
      </w:tblGrid>
      <w:tr w:rsidR="004917DF" w:rsidTr="00737568">
        <w:trPr>
          <w:jc w:val="right"/>
        </w:trPr>
        <w:tc>
          <w:tcPr>
            <w:tcW w:w="4927" w:type="dxa"/>
          </w:tcPr>
          <w:p w:rsidR="004917DF" w:rsidRDefault="004917DF" w:rsidP="007375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4917DF" w:rsidRDefault="004917DF" w:rsidP="0073756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</w:p>
          <w:p w:rsidR="004917DF" w:rsidRDefault="004917DF" w:rsidP="0073756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Ковровского района </w:t>
            </w:r>
          </w:p>
          <w:p w:rsidR="004917DF" w:rsidRPr="009E5815" w:rsidRDefault="004917DF" w:rsidP="004A6449">
            <w:pPr>
              <w:ind w:right="-1"/>
              <w:jc w:val="right"/>
              <w:rPr>
                <w:sz w:val="28"/>
                <w:szCs w:val="28"/>
              </w:rPr>
            </w:pPr>
            <w:r w:rsidRPr="009E5815">
              <w:rPr>
                <w:sz w:val="28"/>
                <w:szCs w:val="28"/>
              </w:rPr>
              <w:t xml:space="preserve">от </w:t>
            </w:r>
            <w:r w:rsidRPr="003F2F0C">
              <w:rPr>
                <w:sz w:val="28"/>
                <w:szCs w:val="28"/>
              </w:rPr>
              <w:t>_</w:t>
            </w:r>
            <w:r w:rsidR="004A6449" w:rsidRPr="004A6449">
              <w:rPr>
                <w:sz w:val="28"/>
                <w:szCs w:val="28"/>
                <w:u w:val="single"/>
              </w:rPr>
              <w:t>15.10.2015</w:t>
            </w:r>
            <w:r w:rsidRPr="003F2F0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9E581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_</w:t>
            </w:r>
            <w:r w:rsidR="004A6449" w:rsidRPr="004A6449">
              <w:rPr>
                <w:sz w:val="28"/>
                <w:szCs w:val="28"/>
                <w:u w:val="single"/>
              </w:rPr>
              <w:t>713</w:t>
            </w:r>
            <w:r>
              <w:rPr>
                <w:sz w:val="28"/>
                <w:szCs w:val="28"/>
              </w:rPr>
              <w:t>_</w:t>
            </w:r>
            <w:r w:rsidRPr="002945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917DF" w:rsidRDefault="004917DF" w:rsidP="004917DF">
      <w:pPr>
        <w:jc w:val="right"/>
        <w:rPr>
          <w:sz w:val="28"/>
          <w:szCs w:val="28"/>
        </w:rPr>
      </w:pPr>
    </w:p>
    <w:p w:rsidR="004917DF" w:rsidRPr="00C80298" w:rsidRDefault="004917DF" w:rsidP="004917DF">
      <w:pPr>
        <w:pStyle w:val="aa"/>
        <w:spacing w:after="0"/>
        <w:jc w:val="center"/>
        <w:rPr>
          <w:sz w:val="28"/>
          <w:szCs w:val="28"/>
        </w:rPr>
      </w:pPr>
    </w:p>
    <w:p w:rsidR="004917DF" w:rsidRPr="009946D6" w:rsidRDefault="004917DF" w:rsidP="004917DF">
      <w:pPr>
        <w:pStyle w:val="1"/>
        <w:jc w:val="center"/>
        <w:rPr>
          <w:bCs/>
          <w:szCs w:val="28"/>
        </w:rPr>
      </w:pPr>
      <w:r w:rsidRPr="009946D6">
        <w:rPr>
          <w:szCs w:val="28"/>
        </w:rPr>
        <w:t>Предложения</w:t>
      </w:r>
    </w:p>
    <w:p w:rsidR="004917DF" w:rsidRPr="00F6728F" w:rsidRDefault="004917DF" w:rsidP="004917DF">
      <w:pPr>
        <w:pStyle w:val="aa"/>
        <w:spacing w:after="0"/>
        <w:jc w:val="center"/>
        <w:rPr>
          <w:sz w:val="28"/>
          <w:szCs w:val="28"/>
        </w:rPr>
      </w:pPr>
      <w:r w:rsidRPr="00F6728F">
        <w:rPr>
          <w:sz w:val="28"/>
          <w:szCs w:val="28"/>
        </w:rPr>
        <w:t xml:space="preserve">по организации лагерей с дневным пребыванием детей на базе </w:t>
      </w:r>
    </w:p>
    <w:p w:rsidR="004917DF" w:rsidRPr="00F6728F" w:rsidRDefault="004917DF" w:rsidP="004917DF">
      <w:pPr>
        <w:pStyle w:val="aa"/>
        <w:spacing w:after="0"/>
        <w:jc w:val="center"/>
        <w:rPr>
          <w:bCs/>
          <w:iCs/>
          <w:sz w:val="28"/>
          <w:szCs w:val="28"/>
        </w:rPr>
      </w:pPr>
      <w:r w:rsidRPr="00F6728F">
        <w:rPr>
          <w:sz w:val="28"/>
          <w:szCs w:val="28"/>
        </w:rPr>
        <w:t xml:space="preserve">общеобразовательных учреждений  в </w:t>
      </w:r>
      <w:r>
        <w:rPr>
          <w:sz w:val="28"/>
          <w:szCs w:val="28"/>
        </w:rPr>
        <w:t>о</w:t>
      </w:r>
      <w:r w:rsidRPr="00F6728F">
        <w:rPr>
          <w:bCs/>
          <w:iCs/>
          <w:sz w:val="28"/>
          <w:szCs w:val="28"/>
        </w:rPr>
        <w:t xml:space="preserve">сенние каникулы </w:t>
      </w:r>
    </w:p>
    <w:p w:rsidR="004917DF" w:rsidRPr="00F6728F" w:rsidRDefault="004917DF" w:rsidP="004917DF">
      <w:pPr>
        <w:pStyle w:val="aa"/>
        <w:spacing w:after="0"/>
        <w:jc w:val="center"/>
        <w:rPr>
          <w:bCs/>
          <w:iCs/>
          <w:sz w:val="28"/>
          <w:szCs w:val="28"/>
        </w:rPr>
      </w:pPr>
      <w:r w:rsidRPr="00F6728F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5</w:t>
      </w:r>
      <w:r w:rsidRPr="00F6728F">
        <w:rPr>
          <w:bCs/>
          <w:iCs/>
          <w:sz w:val="28"/>
          <w:szCs w:val="28"/>
        </w:rPr>
        <w:t>-201</w:t>
      </w:r>
      <w:r>
        <w:rPr>
          <w:bCs/>
          <w:iCs/>
          <w:sz w:val="28"/>
          <w:szCs w:val="28"/>
        </w:rPr>
        <w:t>6</w:t>
      </w:r>
      <w:r w:rsidRPr="00F6728F">
        <w:rPr>
          <w:bCs/>
          <w:iCs/>
          <w:sz w:val="28"/>
          <w:szCs w:val="28"/>
        </w:rPr>
        <w:t xml:space="preserve"> учебного года</w:t>
      </w:r>
    </w:p>
    <w:p w:rsidR="004917DF" w:rsidRPr="00F6728F" w:rsidRDefault="004917DF" w:rsidP="004917DF">
      <w:pPr>
        <w:pStyle w:val="aa"/>
        <w:spacing w:after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686"/>
      </w:tblGrid>
      <w:tr w:rsidR="004917DF" w:rsidRPr="00F6728F" w:rsidTr="00737568">
        <w:trPr>
          <w:cantSplit/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7DF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917DF" w:rsidRPr="00F6728F" w:rsidRDefault="004917DF" w:rsidP="00737568">
            <w:pPr>
              <w:pStyle w:val="a8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F6728F" w:rsidRDefault="004917DF" w:rsidP="00737568">
            <w:pPr>
              <w:pStyle w:val="a8"/>
              <w:rPr>
                <w:szCs w:val="28"/>
              </w:rPr>
            </w:pPr>
            <w:r w:rsidRPr="00F6728F">
              <w:rPr>
                <w:szCs w:val="28"/>
              </w:rPr>
              <w:t>Наименование 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F6728F" w:rsidRDefault="004917DF" w:rsidP="00737568">
            <w:pPr>
              <w:pStyle w:val="a8"/>
              <w:rPr>
                <w:szCs w:val="28"/>
              </w:rPr>
            </w:pPr>
            <w:r w:rsidRPr="00F6728F">
              <w:rPr>
                <w:szCs w:val="28"/>
              </w:rPr>
              <w:t>Всего детей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bCs/>
                <w:szCs w:val="28"/>
              </w:rPr>
            </w:pPr>
            <w:r w:rsidRPr="005F78F6">
              <w:rPr>
                <w:bCs/>
                <w:szCs w:val="28"/>
              </w:rPr>
              <w:t>МБОУ «Мелеховская СОШ № 1</w:t>
            </w:r>
            <w:r>
              <w:rPr>
                <w:bCs/>
                <w:szCs w:val="28"/>
              </w:rPr>
              <w:t xml:space="preserve"> имени И.П. </w:t>
            </w:r>
            <w:proofErr w:type="spellStart"/>
            <w:r>
              <w:rPr>
                <w:bCs/>
                <w:szCs w:val="28"/>
              </w:rPr>
              <w:t>Монахова</w:t>
            </w:r>
            <w:proofErr w:type="spellEnd"/>
            <w:r w:rsidRPr="005F78F6">
              <w:rPr>
                <w:bCs/>
                <w:szCs w:val="28"/>
              </w:rPr>
              <w:t>»</w:t>
            </w:r>
          </w:p>
          <w:p w:rsidR="004917DF" w:rsidRPr="005F78F6" w:rsidRDefault="004917DF" w:rsidP="00737568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bCs/>
                <w:szCs w:val="28"/>
              </w:rPr>
            </w:pPr>
            <w:r>
              <w:rPr>
                <w:bCs/>
                <w:szCs w:val="28"/>
              </w:rPr>
              <w:t>70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«Малыгинская СОШ»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bCs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bCs/>
                <w:szCs w:val="28"/>
              </w:rPr>
            </w:pPr>
            <w:r>
              <w:rPr>
                <w:bCs/>
                <w:szCs w:val="28"/>
              </w:rPr>
              <w:t>60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Default="004917DF" w:rsidP="00737568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МБОУ «Иваново-Эсинская СОШ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 «Осиповская СОШ</w:t>
            </w:r>
            <w:r>
              <w:rPr>
                <w:szCs w:val="28"/>
              </w:rPr>
              <w:t xml:space="preserve"> имени Т.Ф. </w:t>
            </w:r>
            <w:proofErr w:type="spellStart"/>
            <w:r>
              <w:rPr>
                <w:szCs w:val="28"/>
              </w:rPr>
              <w:t>Осиповского</w:t>
            </w:r>
            <w:proofErr w:type="spellEnd"/>
            <w:r w:rsidRPr="005F78F6">
              <w:rPr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«Мелеховская ООШ № 2</w:t>
            </w:r>
            <w:r>
              <w:rPr>
                <w:szCs w:val="28"/>
              </w:rPr>
              <w:t xml:space="preserve"> имени С.Г. Симонова</w:t>
            </w:r>
            <w:r w:rsidRPr="005F78F6">
              <w:rPr>
                <w:szCs w:val="28"/>
              </w:rPr>
              <w:t>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 w:rsidRPr="005F78F6">
              <w:rPr>
                <w:szCs w:val="28"/>
              </w:rPr>
              <w:t>4</w:t>
            </w:r>
            <w:r>
              <w:rPr>
                <w:szCs w:val="28"/>
              </w:rPr>
              <w:t>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«Клязьмогородецкая ООШ»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«Краснооктябрьская СОШ»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«Крутовская ООШ»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 w:rsidRPr="003862EC">
              <w:rPr>
                <w:szCs w:val="28"/>
              </w:rPr>
              <w:t>20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«Красномаяковская ООШ»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</w:t>
            </w:r>
            <w:proofErr w:type="spellStart"/>
            <w:r w:rsidRPr="005F78F6">
              <w:rPr>
                <w:szCs w:val="28"/>
              </w:rPr>
              <w:t>Новопоселковская</w:t>
            </w:r>
            <w:proofErr w:type="spellEnd"/>
            <w:r w:rsidRPr="005F78F6">
              <w:rPr>
                <w:szCs w:val="28"/>
              </w:rPr>
              <w:t xml:space="preserve"> ООШ</w:t>
            </w:r>
            <w:r>
              <w:rPr>
                <w:szCs w:val="28"/>
              </w:rPr>
              <w:t xml:space="preserve"> имени И.В. </w:t>
            </w:r>
            <w:proofErr w:type="spellStart"/>
            <w:r>
              <w:rPr>
                <w:szCs w:val="28"/>
              </w:rPr>
              <w:t>Першутова</w:t>
            </w:r>
            <w:proofErr w:type="spellEnd"/>
            <w:r w:rsidRPr="005F78F6">
              <w:rPr>
                <w:szCs w:val="28"/>
              </w:rPr>
              <w:t>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</w:t>
            </w:r>
            <w:proofErr w:type="spellStart"/>
            <w:r w:rsidRPr="005F78F6">
              <w:rPr>
                <w:szCs w:val="28"/>
              </w:rPr>
              <w:t>Шевинская</w:t>
            </w:r>
            <w:proofErr w:type="spellEnd"/>
            <w:r w:rsidRPr="005F78F6">
              <w:rPr>
                <w:szCs w:val="28"/>
              </w:rPr>
              <w:t xml:space="preserve"> ООШ»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 w:rsidRPr="005F78F6">
              <w:rPr>
                <w:szCs w:val="28"/>
              </w:rPr>
              <w:t>20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</w:t>
            </w:r>
            <w:r>
              <w:rPr>
                <w:szCs w:val="28"/>
              </w:rPr>
              <w:t>Большевсегодическая</w:t>
            </w:r>
            <w:r w:rsidRPr="005F78F6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5F78F6">
              <w:rPr>
                <w:szCs w:val="28"/>
              </w:rPr>
              <w:t>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4917DF">
            <w:pPr>
              <w:pStyle w:val="a8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  <w:r w:rsidRPr="005F78F6">
              <w:rPr>
                <w:szCs w:val="28"/>
              </w:rPr>
              <w:t>МБОУ «</w:t>
            </w:r>
            <w:proofErr w:type="spellStart"/>
            <w:r w:rsidRPr="005F78F6">
              <w:rPr>
                <w:szCs w:val="28"/>
              </w:rPr>
              <w:t>Санниковская</w:t>
            </w:r>
            <w:proofErr w:type="spellEnd"/>
            <w:r w:rsidRPr="005F78F6">
              <w:rPr>
                <w:szCs w:val="28"/>
              </w:rPr>
              <w:t xml:space="preserve"> ООШ»</w:t>
            </w:r>
          </w:p>
          <w:p w:rsidR="004917DF" w:rsidRPr="005F78F6" w:rsidRDefault="004917DF" w:rsidP="00737568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917DF" w:rsidRPr="005F78F6" w:rsidTr="007375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b/>
                <w:bCs/>
                <w:szCs w:val="28"/>
              </w:rPr>
            </w:pPr>
            <w:r w:rsidRPr="005F78F6">
              <w:rPr>
                <w:b/>
                <w:bCs/>
                <w:szCs w:val="28"/>
              </w:rPr>
              <w:t>ИТОГО:</w:t>
            </w:r>
          </w:p>
          <w:p w:rsidR="004917DF" w:rsidRPr="005F78F6" w:rsidRDefault="004917DF" w:rsidP="00737568">
            <w:pPr>
              <w:pStyle w:val="a8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DF" w:rsidRPr="005F78F6" w:rsidRDefault="004917DF" w:rsidP="00737568">
            <w:pPr>
              <w:pStyle w:val="a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450</w:t>
            </w:r>
          </w:p>
        </w:tc>
      </w:tr>
    </w:tbl>
    <w:p w:rsidR="003862EC" w:rsidRDefault="003862EC" w:rsidP="00336A4A">
      <w:bookmarkStart w:id="0" w:name="_GoBack"/>
      <w:bookmarkEnd w:id="0"/>
    </w:p>
    <w:sectPr w:rsidR="003862EC" w:rsidSect="00B7435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5247"/>
    <w:multiLevelType w:val="hybridMultilevel"/>
    <w:tmpl w:val="4876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F117D"/>
    <w:multiLevelType w:val="hybridMultilevel"/>
    <w:tmpl w:val="4876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C"/>
    <w:rsid w:val="00001F0A"/>
    <w:rsid w:val="000A075A"/>
    <w:rsid w:val="000E7030"/>
    <w:rsid w:val="002B0855"/>
    <w:rsid w:val="002E6A65"/>
    <w:rsid w:val="00336A4A"/>
    <w:rsid w:val="003862EC"/>
    <w:rsid w:val="003B528C"/>
    <w:rsid w:val="003F2F0C"/>
    <w:rsid w:val="004917DF"/>
    <w:rsid w:val="004A6449"/>
    <w:rsid w:val="004E682D"/>
    <w:rsid w:val="005155A6"/>
    <w:rsid w:val="005B6AE0"/>
    <w:rsid w:val="006F5786"/>
    <w:rsid w:val="00B74351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F0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F0C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3F2F0C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3F2F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3F2F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3F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F2F0C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F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3F2F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2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43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F0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F0C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3F2F0C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3F2F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3F2F0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3F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F2F0C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3F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3F2F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F2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43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2DF0-0C18-4F99-B63F-C1E4292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2015-10-13T15:44:00Z</cp:lastPrinted>
  <dcterms:created xsi:type="dcterms:W3CDTF">2015-10-09T13:46:00Z</dcterms:created>
  <dcterms:modified xsi:type="dcterms:W3CDTF">2016-02-03T09:42:00Z</dcterms:modified>
</cp:coreProperties>
</file>