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52" w:rsidRDefault="006C6671" w:rsidP="00BA1FCB">
      <w:pPr>
        <w:pStyle w:val="a6"/>
        <w:spacing w:before="0" w:beforeAutospacing="0" w:after="0" w:afterAutospacing="0"/>
        <w:jc w:val="right"/>
        <w:rPr>
          <w:rFonts w:eastAsia="Calibri"/>
          <w:lang w:eastAsia="en-US"/>
        </w:rPr>
      </w:pPr>
      <w:r w:rsidRPr="006C6671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Pr="00E44F33">
        <w:rPr>
          <w:rFonts w:eastAsia="Calibri"/>
          <w:lang w:eastAsia="en-US"/>
        </w:rPr>
        <w:t>Приложение к приказу</w:t>
      </w:r>
    </w:p>
    <w:p w:rsidR="00154652" w:rsidRDefault="00154652" w:rsidP="00BA1FCB">
      <w:pPr>
        <w:pStyle w:val="a6"/>
        <w:spacing w:before="0" w:beforeAutospacing="0" w:after="0" w:afterAutospac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6C6671" w:rsidRPr="00E44F33">
        <w:rPr>
          <w:rFonts w:eastAsia="Calibri"/>
          <w:lang w:eastAsia="en-US"/>
        </w:rPr>
        <w:t xml:space="preserve"> управления образования</w:t>
      </w:r>
      <w:r>
        <w:rPr>
          <w:rFonts w:eastAsia="Calibri"/>
          <w:lang w:eastAsia="en-US"/>
        </w:rPr>
        <w:t xml:space="preserve"> администрации </w:t>
      </w:r>
    </w:p>
    <w:p w:rsidR="006C6671" w:rsidRPr="00E44F33" w:rsidRDefault="00154652" w:rsidP="00BA1FCB">
      <w:pPr>
        <w:pStyle w:val="a6"/>
        <w:spacing w:before="0" w:beforeAutospacing="0" w:after="0" w:afterAutospacing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Ковровского района                                                </w:t>
      </w:r>
    </w:p>
    <w:p w:rsidR="006C6671" w:rsidRPr="00E44F33" w:rsidRDefault="006C6671" w:rsidP="00BA1FCB">
      <w:pPr>
        <w:pStyle w:val="a6"/>
        <w:spacing w:before="0" w:beforeAutospacing="0" w:after="0" w:afterAutospacing="0"/>
        <w:jc w:val="right"/>
        <w:rPr>
          <w:rFonts w:eastAsia="Calibri"/>
          <w:lang w:eastAsia="en-US"/>
        </w:rPr>
      </w:pPr>
      <w:r w:rsidRPr="00E44F33">
        <w:rPr>
          <w:rFonts w:eastAsia="Calibri"/>
          <w:lang w:eastAsia="en-US"/>
        </w:rPr>
        <w:t xml:space="preserve">                                                                   </w:t>
      </w:r>
      <w:r w:rsidR="00E44F33">
        <w:rPr>
          <w:rFonts w:eastAsia="Calibri"/>
          <w:lang w:eastAsia="en-US"/>
        </w:rPr>
        <w:t xml:space="preserve">                                          </w:t>
      </w:r>
      <w:r w:rsidR="00154652">
        <w:rPr>
          <w:rFonts w:eastAsia="Calibri"/>
          <w:lang w:eastAsia="en-US"/>
        </w:rPr>
        <w:t xml:space="preserve">                </w:t>
      </w:r>
      <w:r w:rsidR="00396F53">
        <w:rPr>
          <w:rFonts w:eastAsia="Calibri"/>
          <w:lang w:eastAsia="en-US"/>
        </w:rPr>
        <w:t xml:space="preserve">          от  30.03.2012  №  44</w:t>
      </w:r>
    </w:p>
    <w:p w:rsidR="006C6671" w:rsidRPr="006C6671" w:rsidRDefault="00154652" w:rsidP="00BA1FCB">
      <w:pPr>
        <w:pStyle w:val="a6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</w:p>
    <w:p w:rsidR="006C6671" w:rsidRDefault="006C6671" w:rsidP="006C6671">
      <w:pPr>
        <w:pStyle w:val="a6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 МЕРОПРИЯТИЙ </w:t>
      </w:r>
    </w:p>
    <w:p w:rsidR="006C6671" w:rsidRDefault="006C6671" w:rsidP="006C6671">
      <w:pPr>
        <w:pStyle w:val="a6"/>
        <w:spacing w:before="0" w:beforeAutospacing="0" w:after="0" w:afterAutospacing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информатизации системы образования района на 2012-2015 годы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7352"/>
        <w:gridCol w:w="157"/>
        <w:gridCol w:w="1691"/>
        <w:gridCol w:w="2490"/>
      </w:tblGrid>
      <w:tr w:rsidR="006C6671" w:rsidTr="006C667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Pr="00C52C0C" w:rsidRDefault="006C6671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C52C0C">
              <w:rPr>
                <w:rFonts w:eastAsia="Calibri"/>
                <w:b/>
                <w:lang w:eastAsia="en-US"/>
              </w:rPr>
              <w:t>Направление реализации Концепции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Pr="00C52C0C" w:rsidRDefault="006C6671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C52C0C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Pr="00C52C0C" w:rsidRDefault="006C6671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C52C0C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Pr="00C52C0C" w:rsidRDefault="006C6671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C52C0C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6C6671" w:rsidTr="006C6671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C52C0C">
            <w:pPr>
              <w:pStyle w:val="a6"/>
              <w:spacing w:before="0" w:beforeAutospacing="0" w:after="0" w:afterAutospacing="0" w:line="360" w:lineRule="auto"/>
              <w:ind w:left="99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Развитие информационной инфраструктуры системы образования</w:t>
            </w:r>
          </w:p>
        </w:tc>
      </w:tr>
      <w:tr w:rsidR="006C6671" w:rsidTr="00C52C0C">
        <w:trPr>
          <w:trHeight w:val="2284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 Развитие информационно-технологической инфраструктуры учреждений системы образования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E44F33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Оснащение об</w:t>
            </w:r>
            <w:r w:rsidR="00E44F33">
              <w:rPr>
                <w:rFonts w:eastAsia="Calibri"/>
                <w:lang w:eastAsia="en-US"/>
              </w:rPr>
              <w:t>разовательных учреждений района</w:t>
            </w:r>
            <w:r>
              <w:rPr>
                <w:rFonts w:eastAsia="Calibri"/>
                <w:lang w:eastAsia="en-US"/>
              </w:rPr>
              <w:t xml:space="preserve"> информационно-коммуникационными технологиями </w:t>
            </w:r>
            <w:proofErr w:type="gramStart"/>
            <w:r>
              <w:rPr>
                <w:rFonts w:eastAsia="Calibri"/>
                <w:lang w:eastAsia="en-US"/>
              </w:rPr>
              <w:t>в соответствии с едиными требованиями к оснащению образовательных учреждений  в рамках реализации федеральных государственных требований к структуре</w:t>
            </w:r>
            <w:proofErr w:type="gramEnd"/>
            <w:r>
              <w:rPr>
                <w:rFonts w:eastAsia="Calibri"/>
                <w:lang w:eastAsia="en-US"/>
              </w:rPr>
              <w:t xml:space="preserve"> основной общеобразовательной программы дошкольного образования, федеральных государственных образовательны</w:t>
            </w:r>
            <w:r w:rsidR="00E44F33">
              <w:rPr>
                <w:rFonts w:eastAsia="Calibri"/>
                <w:lang w:eastAsia="en-US"/>
              </w:rPr>
              <w:t>х стандартов общего образования.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33" w:rsidRDefault="006C6671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 образовательные учреждения</w:t>
            </w:r>
          </w:p>
          <w:p w:rsidR="00E44F33" w:rsidRPr="00E44F33" w:rsidRDefault="00E44F33" w:rsidP="00E44F33">
            <w:pPr>
              <w:rPr>
                <w:rFonts w:eastAsia="Calibri"/>
                <w:lang w:eastAsia="en-US"/>
              </w:rPr>
            </w:pPr>
          </w:p>
          <w:p w:rsidR="006C6671" w:rsidRPr="00E44F33" w:rsidRDefault="006C6671" w:rsidP="00E44F33">
            <w:pPr>
              <w:rPr>
                <w:rFonts w:eastAsia="Calibri"/>
                <w:lang w:eastAsia="en-US"/>
              </w:rPr>
            </w:pPr>
          </w:p>
        </w:tc>
      </w:tr>
      <w:tr w:rsidR="006C6671" w:rsidTr="00154652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E44F33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 Обеспечение перехода к предоставлению первоочередных муниципальных услуг в сфере образования с использованием ИКТ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прозрачности процесса перехода, обеспечение семантической и технологической совместимости разрабатываемых систем между собой и федеральными информационными ресурсами.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2012-2014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6C6671" w:rsidTr="00154652">
        <w:trPr>
          <w:trHeight w:val="3865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 Создание информационно-технологичес</w:t>
            </w:r>
            <w:r w:rsidR="00E44F33">
              <w:rPr>
                <w:rFonts w:eastAsia="Calibri"/>
                <w:lang w:eastAsia="en-US"/>
              </w:rPr>
              <w:t>кой инфраструктуры муниципального ресурсного центра</w:t>
            </w:r>
            <w:r>
              <w:rPr>
                <w:rFonts w:eastAsia="Calibri"/>
                <w:lang w:eastAsia="en-US"/>
              </w:rPr>
              <w:t xml:space="preserve"> для поддержки применения информационно-коммуникационных технологий в образовательных учреждениях в соответствии с единым стандартом и объединением их в единую сеть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E44F33" w:rsidP="006C6671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муниципального ресурсного центра</w:t>
            </w:r>
            <w:r w:rsidR="006C6671">
              <w:rPr>
                <w:rFonts w:eastAsia="Calibri"/>
                <w:lang w:eastAsia="en-US"/>
              </w:rPr>
              <w:t xml:space="preserve"> для поддержки применения информационно-коммуникационных технологий в образовательных учреждениях в соответствии с единым стандартом.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463B4D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154652">
        <w:trPr>
          <w:trHeight w:val="1086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 Приоритетная поддержка деятельности  муниципального  ресурсного центра, инновационных образовательных учреждений, педагогических работников, эффективно внедряющих ИКТ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Создание, оснащение (модернизация) муниципального ресурсного центра, поддержки дистанционного повышения квалификации работников образования.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2" w:rsidRDefault="006C6671" w:rsidP="00154652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  <w:r w:rsidR="00154652">
              <w:rPr>
                <w:rFonts w:eastAsia="Calibri"/>
                <w:lang w:eastAsia="en-US"/>
              </w:rPr>
              <w:t xml:space="preserve">, </w:t>
            </w:r>
          </w:p>
          <w:p w:rsidR="006C6671" w:rsidRDefault="00154652" w:rsidP="00154652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154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системы информационно-методической поддержки  и сопровождения процесса внедрения новых информационных технологий в образовательный процесс для образовательных учреждений, педагогических работников, эффективно внедряющих ИКТ.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154652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  <w:r w:rsidR="00154652">
              <w:rPr>
                <w:rFonts w:eastAsia="Calibri"/>
                <w:lang w:eastAsia="en-US"/>
              </w:rPr>
              <w:t>,</w:t>
            </w:r>
          </w:p>
          <w:p w:rsidR="00154652" w:rsidRDefault="00154652" w:rsidP="00154652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  <w:p w:rsidR="00154652" w:rsidRDefault="00154652" w:rsidP="00154652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6C6671" w:rsidTr="00154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конкурсов для инновационных образовательных учреждений, педагогических работников, эффективно внедряющих ИКТ.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C52C0C">
        <w:trPr>
          <w:trHeight w:val="1503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  <w:r w:rsidR="006C6671">
              <w:rPr>
                <w:rFonts w:eastAsia="Calibri"/>
                <w:lang w:eastAsia="en-US"/>
              </w:rPr>
              <w:t>.</w:t>
            </w:r>
            <w:r w:rsidR="006C6671">
              <w:rPr>
                <w:sz w:val="28"/>
                <w:szCs w:val="28"/>
              </w:rPr>
              <w:t xml:space="preserve"> </w:t>
            </w:r>
            <w:r w:rsidR="006C6671">
              <w:rPr>
                <w:rFonts w:eastAsia="Calibri"/>
                <w:lang w:eastAsia="en-US"/>
              </w:rPr>
              <w:t>Обеспечение высокопроизводительного устойчивого выхода в Интернет на  всех уровнях образования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высокопроизводительного устойчивого выхода в Интернет в образовательных учреждениях дошкольного и общего образования, дополнительного образования детей в соответствии с единой топологией информационной сети образования области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2012-2013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6C6671" w:rsidTr="00154652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  <w:r w:rsidR="006C6671">
              <w:rPr>
                <w:rFonts w:eastAsia="Calibri"/>
                <w:lang w:eastAsia="en-US"/>
              </w:rPr>
              <w:t xml:space="preserve">. Техническое сопровождение аппаратно-программного обеспечения учреждений образования. 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и развитие службы технического сопровождения аппаратно-программного обеспечения учреждений образования.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154652">
        <w:trPr>
          <w:trHeight w:val="193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1.7</w:t>
            </w:r>
            <w:r w:rsidR="006C6671">
              <w:rPr>
                <w:rFonts w:eastAsia="Calibri"/>
                <w:lang w:eastAsia="en-US"/>
              </w:rPr>
              <w:t>.</w:t>
            </w:r>
            <w:r w:rsidR="006C6671">
              <w:t xml:space="preserve"> Разработка и внедрение систем управления обучением, инструментальных сре</w:t>
            </w:r>
            <w:proofErr w:type="gramStart"/>
            <w:r w:rsidR="006C6671">
              <w:t>дств дл</w:t>
            </w:r>
            <w:proofErr w:type="gramEnd"/>
            <w:r w:rsidR="006C6671">
              <w:t xml:space="preserve">я разработки обучающих программ, систем управления учебным </w:t>
            </w:r>
            <w:proofErr w:type="spellStart"/>
            <w:r w:rsidR="006C6671">
              <w:t>контентом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и совершенствование муниципальной системы управления </w:t>
            </w:r>
            <w:proofErr w:type="gramStart"/>
            <w:r>
              <w:rPr>
                <w:rFonts w:eastAsia="Calibri"/>
                <w:lang w:eastAsia="en-US"/>
              </w:rPr>
              <w:t>учебным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контентом</w:t>
            </w:r>
            <w:proofErr w:type="spellEnd"/>
            <w:r>
              <w:rPr>
                <w:rFonts w:eastAsia="Calibri"/>
                <w:lang w:eastAsia="en-US"/>
              </w:rPr>
              <w:t>, в том числе систем дистанционного обучения.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154652">
        <w:trPr>
          <w:trHeight w:val="275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  <w:r w:rsidR="006C6671">
              <w:rPr>
                <w:rFonts w:eastAsia="Calibri"/>
                <w:lang w:eastAsia="en-US"/>
              </w:rPr>
              <w:t xml:space="preserve">. </w:t>
            </w:r>
            <w:r w:rsidR="006C6671">
              <w:t>Разработка и внедрение комплексной системы мер по развитию школьных библиотек, основанных на использовании информационно-коммуникационных технологий и соответствующих задачам успешной социализации детей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материально-технической базы школьных библиотек (</w:t>
            </w:r>
            <w:proofErr w:type="spellStart"/>
            <w:r>
              <w:rPr>
                <w:rFonts w:eastAsia="Calibri"/>
                <w:lang w:eastAsia="en-US"/>
              </w:rPr>
              <w:t>медиатек</w:t>
            </w:r>
            <w:proofErr w:type="spellEnd"/>
            <w:r>
              <w:rPr>
                <w:rFonts w:eastAsia="Calibri"/>
                <w:lang w:eastAsia="en-US"/>
              </w:rPr>
              <w:t>), повышение уровня информационной культуры работников школьных библиотек.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 общеобразовательные учреждения</w:t>
            </w:r>
          </w:p>
        </w:tc>
      </w:tr>
      <w:tr w:rsidR="006C6671" w:rsidTr="00154652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</w:t>
            </w:r>
            <w:r w:rsidR="006C6671">
              <w:rPr>
                <w:rFonts w:eastAsia="Calibri"/>
                <w:lang w:eastAsia="en-US"/>
              </w:rPr>
              <w:t>.</w:t>
            </w:r>
            <w:r w:rsidR="006C6671">
              <w:t xml:space="preserve"> Обеспечение информационной </w:t>
            </w:r>
            <w:proofErr w:type="gramStart"/>
            <w:r w:rsidR="006C6671">
              <w:t>безопасности информационных систем учреждений системы образования</w:t>
            </w:r>
            <w:proofErr w:type="gramEnd"/>
            <w:r w:rsidR="006C6671">
              <w:t xml:space="preserve"> района, их защиты, сохранности, целостности и достоверности информации и обеспечение защищенного электронного взаимодействия и информационного обмена между ними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Защита информационных систем (ИС) системы образования района.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napToGrid w:val="0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154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Обеспечение единой защищенной информационно-телекоммуникационной сети (</w:t>
            </w:r>
            <w:r>
              <w:rPr>
                <w:lang w:val="en-US"/>
              </w:rPr>
              <w:t>VLAN</w:t>
            </w:r>
            <w:r>
              <w:t>) образовательных учреждений системы</w:t>
            </w:r>
            <w:r>
              <w:rPr>
                <w:rFonts w:eastAsia="Calibri"/>
                <w:lang w:eastAsia="en-US"/>
              </w:rPr>
              <w:t xml:space="preserve"> дошкольного и общего образования, дополнительного образования детей</w:t>
            </w:r>
            <w:r>
              <w:t xml:space="preserve"> с единым выходом в интернет и единым центром </w:t>
            </w:r>
            <w:proofErr w:type="spellStart"/>
            <w:r>
              <w:t>контент-фильтрации</w:t>
            </w:r>
            <w:proofErr w:type="spellEnd"/>
            <w: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2012-2013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154652">
        <w:trPr>
          <w:trHeight w:val="1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Обеспечение информационной безопасности информационных систем учреждений системы</w:t>
            </w:r>
            <w:r>
              <w:rPr>
                <w:rFonts w:eastAsia="Calibri"/>
                <w:lang w:eastAsia="en-US"/>
              </w:rPr>
              <w:t xml:space="preserve"> дошкольного и общего образования, дополнительного образования детей.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2012-2013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 образовательные учреждения</w:t>
            </w:r>
          </w:p>
        </w:tc>
      </w:tr>
      <w:tr w:rsidR="006C6671" w:rsidTr="00D000E7">
        <w:trPr>
          <w:trHeight w:val="1414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</w:t>
            </w:r>
            <w:r w:rsidR="006C6671">
              <w:rPr>
                <w:rFonts w:eastAsia="Calibri"/>
                <w:lang w:eastAsia="en-US"/>
              </w:rPr>
              <w:t>.</w:t>
            </w:r>
            <w:r w:rsidR="006C6671">
              <w:t xml:space="preserve"> Создание и развитие организационных и материально-технических условий для поддержки процессов разработки и </w:t>
            </w:r>
            <w:r w:rsidR="006C6671">
              <w:lastRenderedPageBreak/>
              <w:t xml:space="preserve">реализации программ информатизации образовательных учреждений, муниципальной системы образования. 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Pr="00C52C0C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Разработка нормативно-правового обеспечения </w:t>
            </w:r>
            <w:r>
              <w:t>процесса разработки и реализации программ информатизации образовательных учреждений и  муниципальной   системы образования.</w:t>
            </w:r>
          </w:p>
          <w:p w:rsidR="00C52C0C" w:rsidRDefault="00C52C0C" w:rsidP="00C52C0C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2012-2013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154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4D" w:rsidRDefault="006C6671" w:rsidP="006C667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Финансирование </w:t>
            </w:r>
            <w:r>
              <w:t>процессов разработки и реализации программ информатизации образовательных учреждений и муниципальной системы образования.</w:t>
            </w:r>
          </w:p>
          <w:p w:rsidR="00463B4D" w:rsidRPr="00463B4D" w:rsidRDefault="00463B4D" w:rsidP="00463B4D">
            <w:pPr>
              <w:rPr>
                <w:rFonts w:eastAsia="Calibri"/>
                <w:lang w:eastAsia="en-US"/>
              </w:rPr>
            </w:pPr>
          </w:p>
          <w:p w:rsidR="00463B4D" w:rsidRDefault="00463B4D" w:rsidP="00463B4D">
            <w:pPr>
              <w:rPr>
                <w:rFonts w:eastAsia="Calibri"/>
                <w:lang w:eastAsia="en-US"/>
              </w:rPr>
            </w:pPr>
          </w:p>
          <w:p w:rsidR="00463B4D" w:rsidRPr="00463B4D" w:rsidRDefault="00463B4D" w:rsidP="00463B4D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6C6671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C52C0C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2. Информатизация процессов управления образованием</w:t>
            </w:r>
          </w:p>
        </w:tc>
      </w:tr>
      <w:tr w:rsidR="006C6671" w:rsidTr="00C52C0C">
        <w:trPr>
          <w:trHeight w:val="683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2.1. Разработка </w:t>
            </w:r>
            <w:proofErr w:type="gramStart"/>
            <w:r>
              <w:rPr>
                <w:rFonts w:eastAsia="Calibri"/>
                <w:lang w:eastAsia="en-US"/>
              </w:rPr>
              <w:t>плана мероприятий информатизации системы образования</w:t>
            </w:r>
            <w:proofErr w:type="gramEnd"/>
            <w:r>
              <w:rPr>
                <w:rFonts w:eastAsia="Calibri"/>
                <w:lang w:eastAsia="en-US"/>
              </w:rPr>
              <w:t xml:space="preserve"> района, обеспечение мониторинга, организация финансирования мероприятий информатизации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3"/>
              </w:numPr>
              <w:jc w:val="both"/>
              <w:rPr>
                <w:rFonts w:eastAsia="Calibri"/>
                <w:lang w:eastAsia="en-US"/>
              </w:rPr>
            </w:pPr>
            <w:r>
              <w:t>Разработка и введение в действие</w:t>
            </w:r>
            <w:r>
              <w:rPr>
                <w:rFonts w:eastAsia="Calibri"/>
                <w:lang w:eastAsia="en-US"/>
              </w:rPr>
              <w:t xml:space="preserve"> плана мероприятий </w:t>
            </w:r>
            <w:r w:rsidR="00E44F33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информатизации системы образования</w:t>
            </w:r>
            <w: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Разработка и введение в действие </w:t>
            </w:r>
            <w:r>
              <w:rPr>
                <w:rFonts w:eastAsia="Calibri"/>
                <w:lang w:eastAsia="en-US"/>
              </w:rPr>
              <w:t xml:space="preserve">плана мероприятий </w:t>
            </w:r>
            <w:r w:rsidR="00F3582C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 xml:space="preserve">информатизации </w:t>
            </w:r>
            <w:r>
              <w:t>образовательных учреждений.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учреждения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t xml:space="preserve">Мониторинг </w:t>
            </w:r>
            <w:proofErr w:type="gramStart"/>
            <w:r>
              <w:t>процесса развития информатизации системы образования района</w:t>
            </w:r>
            <w:proofErr w:type="gramEnd"/>
            <w: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6C6671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 Стимулирование научных исследований   информатизации образования.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 региональных и межрегиональных научно-практических конференциях и семинарах по вопросам информатизации образования.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37334B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Научно-методическое сопровождение деятельности </w:t>
            </w:r>
            <w:r w:rsidRPr="00463B4D">
              <w:rPr>
                <w:rFonts w:eastAsia="Calibri"/>
                <w:lang w:eastAsia="en-US"/>
              </w:rPr>
              <w:t xml:space="preserve">экспериментальных </w:t>
            </w:r>
            <w:r w:rsidR="0037334B" w:rsidRPr="00463B4D">
              <w:rPr>
                <w:rFonts w:eastAsia="Calibri"/>
                <w:lang w:eastAsia="en-US"/>
              </w:rPr>
              <w:t xml:space="preserve"> </w:t>
            </w:r>
            <w:r w:rsidRPr="00463B4D">
              <w:rPr>
                <w:rFonts w:eastAsia="Calibri"/>
                <w:lang w:eastAsia="en-US"/>
              </w:rPr>
              <w:t xml:space="preserve"> площадок</w:t>
            </w:r>
            <w:r>
              <w:rPr>
                <w:rFonts w:eastAsia="Calibri"/>
                <w:lang w:eastAsia="en-US"/>
              </w:rPr>
              <w:t xml:space="preserve"> в образовательных учреждениях района по тематике информатизации образования.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издание авторских программ, аналитических и методических материалов по теме информатизации образования.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 Формирование </w:t>
            </w: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ИКТ-компетентности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 xml:space="preserve"> участников образовательного процесса в соответствии с требованиями ФГОС</w:t>
            </w:r>
          </w:p>
        </w:tc>
      </w:tr>
      <w:tr w:rsidR="006C6671" w:rsidTr="006C6671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3.1.Формирование </w:t>
            </w:r>
            <w:proofErr w:type="spellStart"/>
            <w:r>
              <w:rPr>
                <w:rFonts w:eastAsia="Calibri"/>
                <w:b/>
                <w:i/>
                <w:lang w:eastAsia="en-US"/>
              </w:rPr>
              <w:t>ИКТ-компетентности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/>
                <w:lang w:eastAsia="en-US"/>
              </w:rPr>
              <w:t>обучающихся</w:t>
            </w:r>
            <w:proofErr w:type="gramEnd"/>
          </w:p>
        </w:tc>
      </w:tr>
      <w:tr w:rsidR="006C6671" w:rsidTr="006C6671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E7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ИКТ-компетентности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обучающихся через реализацию непрерывного курса изучения информатики и ИКТ, как сквозной линии школьного образования, интегрированных курсов, элективных курсов, </w:t>
            </w:r>
          </w:p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организацию проектной и внеурочной деятельности обучающихся с использованием ИКТ, в том числе с использованием телекоммуникационных технологий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Введение в школах преподавани</w:t>
            </w:r>
            <w:r w:rsidR="0037334B" w:rsidRPr="0037334B">
              <w:rPr>
                <w:rFonts w:eastAsia="Calibri"/>
                <w:b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информатики и ИКТ как самостоятельного школьного предмета со 2-5 классов (включая возможность деления класса на подгруппы для работы в компьютерном классе), реализация непрерывного курса информатики и ИКТ:</w:t>
            </w:r>
          </w:p>
          <w:p w:rsidR="006C6671" w:rsidRDefault="00C52C0C" w:rsidP="00C52C0C">
            <w:pPr>
              <w:pStyle w:val="a6"/>
              <w:spacing w:before="0" w:beforeAutospacing="0" w:after="0" w:afterAutospacing="0"/>
              <w:ind w:left="10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6C6671">
              <w:rPr>
                <w:rFonts w:eastAsia="Calibri"/>
                <w:lang w:eastAsia="en-US"/>
              </w:rPr>
              <w:t>в опорных школах;</w:t>
            </w:r>
          </w:p>
          <w:p w:rsidR="006C6671" w:rsidRDefault="00C52C0C" w:rsidP="00C52C0C">
            <w:pPr>
              <w:pStyle w:val="a6"/>
              <w:spacing w:before="0" w:beforeAutospacing="0" w:after="0" w:afterAutospacing="0"/>
              <w:ind w:left="10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6C6671">
              <w:rPr>
                <w:rFonts w:eastAsia="Calibri"/>
                <w:lang w:eastAsia="en-US"/>
              </w:rPr>
              <w:t>во всех школах района.</w:t>
            </w:r>
          </w:p>
          <w:p w:rsidR="00C52C0C" w:rsidRDefault="00C52C0C" w:rsidP="00C52C0C">
            <w:pPr>
              <w:pStyle w:val="a6"/>
              <w:spacing w:before="0" w:beforeAutospacing="0" w:after="0" w:afterAutospacing="0"/>
              <w:ind w:left="1080"/>
              <w:jc w:val="both"/>
              <w:rPr>
                <w:rFonts w:eastAsia="Calibri"/>
                <w:lang w:eastAsia="en-US"/>
              </w:rPr>
            </w:pPr>
          </w:p>
          <w:p w:rsidR="00D000E7" w:rsidRDefault="00D000E7" w:rsidP="00C52C0C">
            <w:pPr>
              <w:pStyle w:val="a6"/>
              <w:spacing w:before="0" w:beforeAutospacing="0" w:after="0" w:afterAutospacing="0"/>
              <w:ind w:left="108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2013-2014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F3582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6C6671">
              <w:rPr>
                <w:rFonts w:eastAsia="Calibri"/>
                <w:lang w:eastAsia="en-US"/>
              </w:rPr>
              <w:t>бразовательные учреждения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 для дистанционного обучения учащихся.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2012-2014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 общеобразовательные учреждения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проектной и внеурочной деятельности обучающихся с использованием ИКТ, в том числе с использованием телекоммуникационных технологий (выделение учебных часов в рамках урочной и внеурочной деятельности).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учреждения</w:t>
            </w:r>
          </w:p>
        </w:tc>
      </w:tr>
      <w:tr w:rsidR="006C6671" w:rsidTr="006C6671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Апробация и распространение перспективных моделей построения образовательного процесса, основанных на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ИКТ-поддержке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Определение районных площадок, подготовка к апробации перспективных моделей построения образовательного процесса, основанных на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ИКТ-поддержке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(оснащение, подготовка кадров).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Pr="00463B4D" w:rsidRDefault="00503025" w:rsidP="0050302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63B4D">
              <w:rPr>
                <w:rFonts w:eastAsia="Calibri"/>
                <w:lang w:eastAsia="en-US"/>
              </w:rPr>
              <w:t xml:space="preserve"> </w:t>
            </w:r>
            <w:r w:rsidR="006C6671" w:rsidRPr="00463B4D">
              <w:rPr>
                <w:rFonts w:eastAsia="Calibri"/>
                <w:lang w:eastAsia="en-US"/>
              </w:rPr>
              <w:t xml:space="preserve"> </w:t>
            </w:r>
            <w:r w:rsidRPr="00463B4D">
              <w:rPr>
                <w:rFonts w:eastAsia="Calibri"/>
                <w:lang w:eastAsia="en-US"/>
              </w:rPr>
              <w:t>П</w:t>
            </w:r>
            <w:r w:rsidR="006C6671" w:rsidRPr="00463B4D">
              <w:rPr>
                <w:rFonts w:eastAsia="Calibri"/>
                <w:lang w:eastAsia="en-US"/>
              </w:rPr>
              <w:t>редставлени</w:t>
            </w:r>
            <w:r w:rsidRPr="00463B4D">
              <w:rPr>
                <w:rFonts w:eastAsia="Calibri"/>
                <w:lang w:eastAsia="en-US"/>
              </w:rPr>
              <w:t>е</w:t>
            </w:r>
            <w:r w:rsidR="006C6671" w:rsidRPr="00463B4D">
              <w:rPr>
                <w:rFonts w:eastAsia="Calibri"/>
                <w:lang w:eastAsia="en-US"/>
              </w:rPr>
              <w:t xml:space="preserve"> опыта работы экспериментальных площадок на </w:t>
            </w:r>
            <w:r w:rsidR="00F3582C" w:rsidRPr="00463B4D">
              <w:rPr>
                <w:rFonts w:eastAsia="Calibri"/>
                <w:lang w:eastAsia="en-US"/>
              </w:rPr>
              <w:t xml:space="preserve">районных и областных </w:t>
            </w:r>
            <w:r w:rsidR="006C6671" w:rsidRPr="00463B4D">
              <w:rPr>
                <w:rFonts w:eastAsia="Calibri"/>
                <w:lang w:eastAsia="en-US"/>
              </w:rPr>
              <w:t>семинарах.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системы поддержки обучающихся, одаренных в области информатики и ИКТ, в том числе дистанционной поддержки и взаимодействия университетов и учреждений общего образования по реализации общеобразовательных программ старшей школы, ориентированных на развитие одаренности у детей и подростков.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F3582C" w:rsidP="00FC605E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участия учащихся в</w:t>
            </w:r>
            <w:r w:rsidR="006C6671">
              <w:rPr>
                <w:rFonts w:eastAsia="Calibri"/>
                <w:lang w:eastAsia="en-US"/>
              </w:rPr>
              <w:t xml:space="preserve"> олимпиад</w:t>
            </w:r>
            <w:r>
              <w:rPr>
                <w:rFonts w:eastAsia="Calibri"/>
                <w:lang w:eastAsia="en-US"/>
              </w:rPr>
              <w:t>ах</w:t>
            </w:r>
            <w:r w:rsidR="006C6671">
              <w:rPr>
                <w:rFonts w:eastAsia="Calibri"/>
                <w:lang w:eastAsia="en-US"/>
              </w:rPr>
              <w:t xml:space="preserve"> в области информационных технологий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4D" w:rsidRDefault="00C52C0C" w:rsidP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 сетевых проектах для одаренных в области информатики и ИКТ детей и подростков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FC605E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учреждения</w:t>
            </w:r>
          </w:p>
        </w:tc>
      </w:tr>
      <w:tr w:rsidR="006C6671" w:rsidTr="006C6671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C52C0C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 Информатизация процессов обучения в дошкольном, общем, дополнительном  образовании</w:t>
            </w:r>
          </w:p>
        </w:tc>
      </w:tr>
      <w:tr w:rsidR="006C6671" w:rsidTr="006C6671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 Переход к масштабному применению новых образовательных технологий, основанных на внедрении информационных и коммуникационных технологий</w:t>
            </w:r>
          </w:p>
          <w:p w:rsidR="00423B14" w:rsidRDefault="00423B1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Координация и мониторинг выполнения мероприятий информатизации образования, работы опорных школ.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C52C0C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образования, М</w:t>
            </w:r>
            <w:r w:rsidR="00C52C0C">
              <w:rPr>
                <w:rFonts w:eastAsia="Calibri"/>
                <w:lang w:eastAsia="en-US"/>
              </w:rPr>
              <w:t>БУ «ЦРО"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 в штатное расписание школ ставок сотрудников информационно-технологической службы в зависимости от уровня оснащенности образовательного учреждения средствами ИКТ.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6C6671"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4.2. Организация на базе инновационных образовательных учреждений экспериментальных и </w:t>
            </w:r>
            <w:proofErr w:type="spellStart"/>
            <w:r>
              <w:rPr>
                <w:rFonts w:eastAsia="Calibri"/>
                <w:lang w:eastAsia="en-US"/>
              </w:rPr>
              <w:t>стажировочных</w:t>
            </w:r>
            <w:proofErr w:type="spellEnd"/>
            <w:r>
              <w:rPr>
                <w:rFonts w:eastAsia="Calibri"/>
                <w:lang w:eastAsia="en-US"/>
              </w:rPr>
              <w:t xml:space="preserve"> площадок для формирования на их основе инновационных педагогических практик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503025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на базе инновационных образовательных учреждений  </w:t>
            </w:r>
            <w:r w:rsidRPr="00463B4D">
              <w:rPr>
                <w:rFonts w:eastAsia="Calibri"/>
                <w:lang w:eastAsia="en-US"/>
              </w:rPr>
              <w:t xml:space="preserve">экспериментальных </w:t>
            </w:r>
            <w:r w:rsidR="00503025" w:rsidRPr="00463B4D">
              <w:rPr>
                <w:rFonts w:eastAsia="Calibri"/>
                <w:lang w:eastAsia="en-US"/>
              </w:rPr>
              <w:t xml:space="preserve"> </w:t>
            </w:r>
            <w:r w:rsidRPr="00463B4D">
              <w:rPr>
                <w:rFonts w:eastAsia="Calibri"/>
                <w:lang w:eastAsia="en-US"/>
              </w:rPr>
              <w:t xml:space="preserve"> площадок.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423B1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23B14"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503025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Оснащение </w:t>
            </w:r>
            <w:r w:rsidRPr="00463B4D">
              <w:rPr>
                <w:rFonts w:eastAsia="Calibri"/>
                <w:lang w:eastAsia="en-US"/>
              </w:rPr>
              <w:t xml:space="preserve">экспериментальных </w:t>
            </w:r>
            <w:r w:rsidR="00503025" w:rsidRPr="00463B4D">
              <w:rPr>
                <w:rFonts w:eastAsia="Calibri"/>
                <w:lang w:eastAsia="en-US"/>
              </w:rPr>
              <w:t xml:space="preserve"> </w:t>
            </w:r>
            <w:r w:rsidRPr="00463B4D">
              <w:rPr>
                <w:rFonts w:eastAsia="Calibri"/>
                <w:lang w:eastAsia="en-US"/>
              </w:rPr>
              <w:t xml:space="preserve"> площадок</w:t>
            </w:r>
            <w:r>
              <w:rPr>
                <w:rFonts w:eastAsia="Calibri"/>
                <w:lang w:eastAsia="en-US"/>
              </w:rPr>
              <w:t xml:space="preserve">  необходимым аппаратным и программным обеспечением.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  <w:r w:rsidR="00FC605E">
              <w:rPr>
                <w:rFonts w:eastAsia="Calibri"/>
                <w:lang w:eastAsia="en-US"/>
              </w:rPr>
              <w:t>, образовательные учреждения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FC605E" w:rsidP="006C667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конкурсов </w:t>
            </w:r>
            <w:r w:rsidR="006C6671">
              <w:rPr>
                <w:rFonts w:eastAsia="Calibri"/>
                <w:lang w:eastAsia="en-US"/>
              </w:rPr>
              <w:t xml:space="preserve"> школ и педагогов по разработке методик эффективного применения новых информационных и образовательных технологий в образовательном процессе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14" w:rsidRDefault="006C6671" w:rsidP="00423B1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образования, </w:t>
            </w:r>
          </w:p>
          <w:p w:rsidR="006C6671" w:rsidRDefault="00423B14" w:rsidP="00423B1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 различных формах обмена инновационным опытом в области педагогических практик, характерных для новой российской школы.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14" w:rsidRDefault="006C6671" w:rsidP="00423B1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образования, </w:t>
            </w:r>
          </w:p>
          <w:p w:rsidR="006C6671" w:rsidRDefault="00423B14" w:rsidP="00423B1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 Создание и развитие информационной системы поддержки обмена опытом между педагогами по вопросам использования электронных образовательных ресурсов в учебном процессе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 для распространения лучших практик, размещения разработок педагогов в сети Интернет.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423B1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«ЦРО»</w:t>
            </w:r>
          </w:p>
        </w:tc>
      </w:tr>
      <w:tr w:rsidR="006C6671" w:rsidTr="006C6671">
        <w:trPr>
          <w:trHeight w:val="193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4.5. Развитие сетевого взаимодействия образовательных учреждений, в том числе обеспечивающих совместное обучение детей с ограниченными возможностями здоровья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7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совершенствование различных моделей сетевого взаимодействия образовательных учреждений, в том числе обеспечивающих совместное обучение детей с ограниченными возможностями здоровья.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  <w:r w:rsidR="00FC605E">
              <w:rPr>
                <w:rFonts w:eastAsia="Calibri"/>
                <w:lang w:eastAsia="en-US"/>
              </w:rPr>
              <w:t>, образовательные учреждения</w:t>
            </w:r>
          </w:p>
        </w:tc>
      </w:tr>
      <w:tr w:rsidR="006C6671" w:rsidTr="006C6671">
        <w:trPr>
          <w:trHeight w:val="193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4.6. Развитие полноценной системы дистанционного образования детей-инвалидов, обучающихся на дому, гарантирующей равные возможности для получения качественного образования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7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муниципальных моделей организации дистанционного образования детей-инвалидов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14" w:rsidRDefault="006C6671" w:rsidP="00423B1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образования, </w:t>
            </w:r>
          </w:p>
          <w:p w:rsidR="006C6671" w:rsidRDefault="00423B14" w:rsidP="00423B14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МБУ «ЦРО", </w:t>
            </w:r>
            <w:r w:rsidR="006C6671">
              <w:rPr>
                <w:rFonts w:eastAsia="Calibri"/>
                <w:lang w:eastAsia="en-US"/>
              </w:rPr>
              <w:t>образовательные учреждения</w:t>
            </w:r>
          </w:p>
        </w:tc>
      </w:tr>
      <w:tr w:rsidR="006C6671" w:rsidTr="006C6671">
        <w:trPr>
          <w:trHeight w:val="139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4.7. Внедрение в образовательный процесс дошкольников новых форм организации дидактических и игровых сред, основанных на использовании информационно-коммуникационных и новых педагогических технологий для дошкольного образования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7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Оснащение дошкольных образовательных учреждений необходимым оборудованием для создания условий применения информационно-коммуникационных и новых педагогических технологий в дошкольном образовании.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6C6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71" w:rsidRDefault="006C66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503025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на базе инновационных учреждений дошкольного образования </w:t>
            </w:r>
            <w:r w:rsidRPr="00463B4D">
              <w:rPr>
                <w:rFonts w:eastAsia="Calibri"/>
                <w:lang w:eastAsia="en-US"/>
              </w:rPr>
              <w:t xml:space="preserve">экспериментальных </w:t>
            </w:r>
            <w:r w:rsidR="00503025" w:rsidRPr="00463B4D">
              <w:rPr>
                <w:rFonts w:eastAsia="Calibri"/>
                <w:lang w:eastAsia="en-US"/>
              </w:rPr>
              <w:t xml:space="preserve"> </w:t>
            </w:r>
            <w:r w:rsidRPr="00463B4D">
              <w:rPr>
                <w:rFonts w:eastAsia="Calibri"/>
                <w:lang w:eastAsia="en-US"/>
              </w:rPr>
              <w:t xml:space="preserve"> площадок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C6671" w:rsidTr="006C6671">
        <w:trPr>
          <w:trHeight w:val="1675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4.8. Внедрение информационной системы по поддержке профессиональной ориентации учащихся образовательных учреждений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 w:rsidP="006C6671">
            <w:pPr>
              <w:pStyle w:val="a6"/>
              <w:numPr>
                <w:ilvl w:val="0"/>
                <w:numId w:val="7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Введение </w:t>
            </w:r>
            <w:proofErr w:type="spellStart"/>
            <w:r>
              <w:rPr>
                <w:rFonts w:eastAsia="Calibri"/>
                <w:lang w:eastAsia="en-US"/>
              </w:rPr>
              <w:t>профориентационных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элективных курсов по применению ИКТ в различных областях профессиональной деятельности в рамках предпрофильной и профильной подготовки учащихся общеобразовательных учреждений.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2012-2015 гг.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71" w:rsidRDefault="006C6671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</w:t>
            </w:r>
            <w:r w:rsidR="00FC605E">
              <w:rPr>
                <w:rFonts w:eastAsia="Calibri"/>
                <w:lang w:eastAsia="en-US"/>
              </w:rPr>
              <w:t>ние образования, общеобразовательные</w:t>
            </w:r>
            <w:r>
              <w:rPr>
                <w:rFonts w:eastAsia="Calibri"/>
                <w:lang w:eastAsia="en-US"/>
              </w:rPr>
              <w:t xml:space="preserve"> учреждения</w:t>
            </w:r>
          </w:p>
        </w:tc>
      </w:tr>
    </w:tbl>
    <w:p w:rsidR="00FB0490" w:rsidRPr="008263AF" w:rsidRDefault="00FB0490" w:rsidP="00C77632">
      <w:pPr>
        <w:spacing w:before="600"/>
        <w:rPr>
          <w:sz w:val="24"/>
          <w:szCs w:val="24"/>
        </w:rPr>
      </w:pPr>
    </w:p>
    <w:sectPr w:rsidR="00FB0490" w:rsidRPr="008263AF" w:rsidSect="006C6671">
      <w:pgSz w:w="16834" w:h="11909" w:orient="landscape"/>
      <w:pgMar w:top="567" w:right="1134" w:bottom="1418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49D"/>
    <w:multiLevelType w:val="hybridMultilevel"/>
    <w:tmpl w:val="1B329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0C9A0E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C482E"/>
    <w:multiLevelType w:val="hybridMultilevel"/>
    <w:tmpl w:val="DD9A1416"/>
    <w:lvl w:ilvl="0" w:tplc="E7101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6529"/>
    <w:multiLevelType w:val="hybridMultilevel"/>
    <w:tmpl w:val="DE96B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B08FB"/>
    <w:multiLevelType w:val="hybridMultilevel"/>
    <w:tmpl w:val="5DB42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F57C1"/>
    <w:multiLevelType w:val="hybridMultilevel"/>
    <w:tmpl w:val="D6901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204D2"/>
    <w:multiLevelType w:val="hybridMultilevel"/>
    <w:tmpl w:val="453EB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04F48"/>
    <w:multiLevelType w:val="hybridMultilevel"/>
    <w:tmpl w:val="9FA6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355583"/>
    <w:rsid w:val="00032B1B"/>
    <w:rsid w:val="000F4E06"/>
    <w:rsid w:val="00154652"/>
    <w:rsid w:val="001A3826"/>
    <w:rsid w:val="002409EB"/>
    <w:rsid w:val="00355583"/>
    <w:rsid w:val="0037334B"/>
    <w:rsid w:val="00396F53"/>
    <w:rsid w:val="00423B14"/>
    <w:rsid w:val="00437EF2"/>
    <w:rsid w:val="00463B4D"/>
    <w:rsid w:val="00487C2B"/>
    <w:rsid w:val="004D08C0"/>
    <w:rsid w:val="004E146C"/>
    <w:rsid w:val="00503025"/>
    <w:rsid w:val="005A0DB3"/>
    <w:rsid w:val="006C5B1A"/>
    <w:rsid w:val="006C6671"/>
    <w:rsid w:val="00724A37"/>
    <w:rsid w:val="008263AF"/>
    <w:rsid w:val="008825FC"/>
    <w:rsid w:val="00896B30"/>
    <w:rsid w:val="00A20F80"/>
    <w:rsid w:val="00AD3AA8"/>
    <w:rsid w:val="00AE3CD0"/>
    <w:rsid w:val="00AE55D1"/>
    <w:rsid w:val="00B47371"/>
    <w:rsid w:val="00BA1FCB"/>
    <w:rsid w:val="00BC5024"/>
    <w:rsid w:val="00C52C0C"/>
    <w:rsid w:val="00C77632"/>
    <w:rsid w:val="00C94A96"/>
    <w:rsid w:val="00D000E7"/>
    <w:rsid w:val="00DD342A"/>
    <w:rsid w:val="00DE6CB0"/>
    <w:rsid w:val="00E10A76"/>
    <w:rsid w:val="00E44F33"/>
    <w:rsid w:val="00E978EA"/>
    <w:rsid w:val="00EA29D7"/>
    <w:rsid w:val="00ED1CC9"/>
    <w:rsid w:val="00F3582C"/>
    <w:rsid w:val="00FB0490"/>
    <w:rsid w:val="00FC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10A76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10A76"/>
    <w:rPr>
      <w:sz w:val="28"/>
    </w:rPr>
  </w:style>
  <w:style w:type="paragraph" w:styleId="a6">
    <w:name w:val="Normal (Web)"/>
    <w:basedOn w:val="a"/>
    <w:unhideWhenUsed/>
    <w:rsid w:val="006C66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873D-1DC4-44D9-BED0-A50E80B3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Svetlana</cp:lastModifiedBy>
  <cp:revision>4</cp:revision>
  <cp:lastPrinted>2014-06-12T04:14:00Z</cp:lastPrinted>
  <dcterms:created xsi:type="dcterms:W3CDTF">2014-06-12T03:38:00Z</dcterms:created>
  <dcterms:modified xsi:type="dcterms:W3CDTF">2014-06-13T04:07:00Z</dcterms:modified>
</cp:coreProperties>
</file>