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4" w:rsidRDefault="008B4B84" w:rsidP="008B4B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B4B84" w:rsidRDefault="008B4B84" w:rsidP="008B4B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программе «Развитие образования</w:t>
      </w:r>
    </w:p>
    <w:p w:rsidR="008B4B84" w:rsidRPr="00986F46" w:rsidRDefault="008B4B84" w:rsidP="008B4B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Ковровского района на 2014-2020 годы»</w:t>
      </w:r>
    </w:p>
    <w:p w:rsidR="008B4B84" w:rsidRDefault="008B4B84" w:rsidP="008B4B84">
      <w:pPr>
        <w:jc w:val="center"/>
        <w:rPr>
          <w:b/>
          <w:sz w:val="28"/>
          <w:szCs w:val="28"/>
        </w:rPr>
      </w:pPr>
    </w:p>
    <w:p w:rsidR="008B4B84" w:rsidRDefault="008B4B84" w:rsidP="008B4B84">
      <w:pPr>
        <w:jc w:val="center"/>
        <w:rPr>
          <w:b/>
          <w:sz w:val="28"/>
          <w:szCs w:val="28"/>
        </w:rPr>
      </w:pPr>
    </w:p>
    <w:p w:rsidR="008B4B84" w:rsidRDefault="008B4B84" w:rsidP="008B4B84">
      <w:pPr>
        <w:jc w:val="center"/>
        <w:rPr>
          <w:b/>
          <w:sz w:val="28"/>
          <w:szCs w:val="28"/>
        </w:rPr>
      </w:pPr>
    </w:p>
    <w:p w:rsidR="008B4B84" w:rsidRDefault="008B4B84" w:rsidP="008B4B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673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8B4B84" w:rsidRDefault="008B4B84" w:rsidP="008B4B84">
      <w:pPr>
        <w:ind w:left="1080"/>
        <w:rPr>
          <w:b/>
          <w:sz w:val="28"/>
          <w:szCs w:val="28"/>
        </w:rPr>
      </w:pPr>
    </w:p>
    <w:p w:rsidR="008B4B84" w:rsidRPr="00986F46" w:rsidRDefault="008B4B84" w:rsidP="008B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4 </w:t>
      </w:r>
      <w:r w:rsidRPr="00986F46">
        <w:rPr>
          <w:b/>
          <w:sz w:val="28"/>
          <w:szCs w:val="28"/>
        </w:rPr>
        <w:t>муниципальной программы «Развитие образования</w:t>
      </w:r>
    </w:p>
    <w:p w:rsidR="008B4B84" w:rsidRDefault="008B4B84" w:rsidP="008B4B84">
      <w:pPr>
        <w:pStyle w:val="a7"/>
        <w:tabs>
          <w:tab w:val="left" w:pos="4253"/>
          <w:tab w:val="left" w:pos="4536"/>
        </w:tabs>
        <w:ind w:left="0"/>
        <w:jc w:val="center"/>
        <w:rPr>
          <w:b/>
          <w:sz w:val="28"/>
          <w:szCs w:val="28"/>
        </w:rPr>
      </w:pPr>
      <w:r w:rsidRPr="00986F46">
        <w:rPr>
          <w:b/>
          <w:sz w:val="28"/>
          <w:szCs w:val="28"/>
        </w:rPr>
        <w:t>Ковровского района на 2014-2020 годы»</w:t>
      </w:r>
    </w:p>
    <w:p w:rsidR="008B4B84" w:rsidRPr="0028446E" w:rsidRDefault="008B4B84" w:rsidP="008B4B84">
      <w:pPr>
        <w:pStyle w:val="a7"/>
        <w:tabs>
          <w:tab w:val="left" w:pos="4253"/>
          <w:tab w:val="left" w:pos="4536"/>
        </w:tabs>
        <w:ind w:left="0"/>
        <w:jc w:val="center"/>
        <w:rPr>
          <w:b/>
          <w:sz w:val="28"/>
          <w:szCs w:val="28"/>
        </w:rPr>
      </w:pPr>
    </w:p>
    <w:p w:rsidR="008B4B84" w:rsidRPr="003C6732" w:rsidRDefault="008B4B84" w:rsidP="008B4B84">
      <w:pPr>
        <w:pStyle w:val="a7"/>
        <w:tabs>
          <w:tab w:val="left" w:pos="4253"/>
          <w:tab w:val="left" w:pos="4536"/>
        </w:tabs>
        <w:ind w:left="0"/>
        <w:jc w:val="center"/>
        <w:rPr>
          <w:b/>
          <w:sz w:val="28"/>
          <w:szCs w:val="28"/>
        </w:rPr>
      </w:pPr>
      <w:r w:rsidRPr="003C6732">
        <w:rPr>
          <w:b/>
          <w:sz w:val="28"/>
          <w:szCs w:val="28"/>
        </w:rPr>
        <w:t>«Соверш</w:t>
      </w:r>
      <w:r>
        <w:rPr>
          <w:b/>
          <w:sz w:val="28"/>
          <w:szCs w:val="28"/>
        </w:rPr>
        <w:t>енствование организации питания</w:t>
      </w:r>
      <w:r w:rsidRPr="003C6732">
        <w:rPr>
          <w:b/>
          <w:sz w:val="28"/>
          <w:szCs w:val="28"/>
        </w:rPr>
        <w:t xml:space="preserve"> обучающих</w:t>
      </w:r>
      <w:r>
        <w:rPr>
          <w:b/>
          <w:sz w:val="28"/>
          <w:szCs w:val="28"/>
        </w:rPr>
        <w:t>ся,</w:t>
      </w:r>
      <w:r w:rsidRPr="0074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воспитанников муниципальных</w:t>
      </w:r>
      <w:r w:rsidRPr="003C6732">
        <w:rPr>
          <w:b/>
          <w:sz w:val="28"/>
          <w:szCs w:val="28"/>
        </w:rPr>
        <w:t xml:space="preserve"> образователь</w:t>
      </w:r>
      <w:r>
        <w:rPr>
          <w:b/>
          <w:sz w:val="28"/>
          <w:szCs w:val="28"/>
        </w:rPr>
        <w:t>ных организаций</w:t>
      </w:r>
      <w:r w:rsidRPr="003C6732">
        <w:rPr>
          <w:b/>
          <w:sz w:val="28"/>
          <w:szCs w:val="28"/>
        </w:rPr>
        <w:t xml:space="preserve"> Ковровского района на 201</w:t>
      </w:r>
      <w:r>
        <w:rPr>
          <w:b/>
          <w:sz w:val="28"/>
          <w:szCs w:val="28"/>
        </w:rPr>
        <w:t>4</w:t>
      </w:r>
      <w:r w:rsidRPr="003C673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3C6732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муниципальной программы «Развитие образования Ковровского района на 2014-2020 годы»</w:t>
      </w:r>
    </w:p>
    <w:p w:rsidR="008B4B84" w:rsidRDefault="008B4B84" w:rsidP="008B4B84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878"/>
        <w:gridCol w:w="1495"/>
        <w:gridCol w:w="1412"/>
        <w:gridCol w:w="1877"/>
      </w:tblGrid>
      <w:tr w:rsidR="008B4B84" w:rsidRPr="00DA5B32" w:rsidTr="0079674D"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муниципальной программы «Развитие образования Ковровского района на 2014-2020 годы»   </w:t>
            </w:r>
            <w:r w:rsidRPr="00DA5B32">
              <w:rPr>
                <w:sz w:val="28"/>
                <w:szCs w:val="28"/>
              </w:rPr>
              <w:t xml:space="preserve">«Совершенствование организации питания обучающихся, воспитанников муниципальных 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DA5B32">
              <w:rPr>
                <w:sz w:val="28"/>
                <w:szCs w:val="28"/>
              </w:rPr>
              <w:t>Ковровского района на 201</w:t>
            </w:r>
            <w:r>
              <w:rPr>
                <w:sz w:val="28"/>
                <w:szCs w:val="28"/>
              </w:rPr>
              <w:t>4</w:t>
            </w:r>
            <w:r w:rsidRPr="00DA5B32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DA5B32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8B4B84" w:rsidRPr="00DA5B32" w:rsidTr="0079674D">
        <w:trPr>
          <w:trHeight w:val="735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Основание для разработки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472E57" w:rsidRDefault="008B4B84" w:rsidP="0079674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9C40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9C4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9C4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Pr="009C40D1">
              <w:rPr>
                <w:sz w:val="28"/>
                <w:szCs w:val="28"/>
              </w:rPr>
              <w:t>2 №</w:t>
            </w:r>
            <w:r>
              <w:rPr>
                <w:sz w:val="28"/>
                <w:szCs w:val="28"/>
              </w:rPr>
              <w:t xml:space="preserve"> 273 "Об </w:t>
            </w:r>
            <w:r w:rsidRPr="009C40D1">
              <w:rPr>
                <w:sz w:val="28"/>
                <w:szCs w:val="28"/>
              </w:rPr>
              <w:t>обр</w:t>
            </w:r>
            <w:r w:rsidRPr="009C40D1">
              <w:rPr>
                <w:sz w:val="28"/>
                <w:szCs w:val="28"/>
              </w:rPr>
              <w:t>а</w:t>
            </w:r>
            <w:r w:rsidRPr="009C40D1">
              <w:rPr>
                <w:sz w:val="28"/>
                <w:szCs w:val="28"/>
              </w:rPr>
              <w:t>зовании</w:t>
            </w:r>
            <w:r>
              <w:rPr>
                <w:sz w:val="28"/>
                <w:szCs w:val="28"/>
              </w:rPr>
              <w:t xml:space="preserve"> в Российской Федерации</w:t>
            </w:r>
            <w:r w:rsidRPr="009C40D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pacing w:val="-3"/>
                <w:sz w:val="28"/>
                <w:szCs w:val="28"/>
              </w:rPr>
              <w:t>Государственная программа Владимирской области «Развитие образования»</w:t>
            </w:r>
            <w:r>
              <w:rPr>
                <w:spacing w:val="-1"/>
                <w:sz w:val="28"/>
                <w:szCs w:val="28"/>
              </w:rPr>
              <w:t xml:space="preserve"> на 2014 - 2020 годы</w:t>
            </w:r>
          </w:p>
          <w:p w:rsidR="008B4B84" w:rsidRPr="00DA5B32" w:rsidRDefault="008B4B84" w:rsidP="007967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4B84" w:rsidRPr="00DA5B32" w:rsidTr="0079674D">
        <w:trPr>
          <w:trHeight w:val="345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5B32">
              <w:rPr>
                <w:color w:val="000000"/>
                <w:spacing w:val="-2"/>
                <w:sz w:val="28"/>
                <w:szCs w:val="28"/>
              </w:rPr>
              <w:t>Администрация Ковровского района</w:t>
            </w:r>
          </w:p>
        </w:tc>
      </w:tr>
      <w:tr w:rsidR="008B4B84" w:rsidRPr="00DA5B32" w:rsidTr="0079674D">
        <w:trPr>
          <w:trHeight w:val="705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5B32">
              <w:rPr>
                <w:color w:val="000000"/>
                <w:spacing w:val="-2"/>
                <w:sz w:val="28"/>
                <w:szCs w:val="28"/>
              </w:rPr>
              <w:t>Управление образования администрации Ковровского района</w:t>
            </w:r>
          </w:p>
        </w:tc>
      </w:tr>
      <w:tr w:rsidR="008B4B84" w:rsidRPr="00DA5B32" w:rsidTr="0079674D">
        <w:trPr>
          <w:trHeight w:val="525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5B32">
              <w:rPr>
                <w:color w:val="000000"/>
                <w:spacing w:val="-2"/>
                <w:sz w:val="28"/>
                <w:szCs w:val="28"/>
              </w:rPr>
              <w:t>Управление образования администрации Ковровского района</w:t>
            </w:r>
          </w:p>
        </w:tc>
      </w:tr>
      <w:tr w:rsidR="008B4B84" w:rsidRPr="00DA5B32" w:rsidTr="0079674D">
        <w:trPr>
          <w:trHeight w:val="780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Соисполнители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МБУ «ЦРО»</w:t>
            </w:r>
            <w:r w:rsidRPr="00DA5B32">
              <w:rPr>
                <w:color w:val="000000"/>
                <w:spacing w:val="-2"/>
                <w:sz w:val="28"/>
                <w:szCs w:val="28"/>
              </w:rPr>
              <w:t xml:space="preserve"> Ковровского района, муниципальные образовательные учреждения Ковровского района</w:t>
            </w:r>
          </w:p>
        </w:tc>
      </w:tr>
      <w:tr w:rsidR="008B4B84" w:rsidRPr="00DA5B32" w:rsidTr="0079674D">
        <w:trPr>
          <w:trHeight w:val="510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Цель и задачи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  <w:r w:rsidRPr="00DA5B32">
              <w:rPr>
                <w:sz w:val="28"/>
                <w:szCs w:val="28"/>
              </w:rPr>
              <w:t>:</w:t>
            </w:r>
          </w:p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  <w:r w:rsidRPr="00DA5B32">
              <w:rPr>
                <w:sz w:val="28"/>
                <w:szCs w:val="28"/>
              </w:rPr>
              <w:t>сохранение и укрепление здоровья детей и подростков, улучшение рациона питания обучающихся, воспитанников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DA5B32">
              <w:rPr>
                <w:sz w:val="28"/>
                <w:szCs w:val="28"/>
              </w:rPr>
              <w:t xml:space="preserve"> образовательных </w:t>
            </w:r>
            <w:r w:rsidR="001C14B7">
              <w:rPr>
                <w:sz w:val="28"/>
                <w:szCs w:val="28"/>
              </w:rPr>
              <w:t xml:space="preserve">организаций </w:t>
            </w:r>
            <w:r w:rsidRPr="00DA5B32">
              <w:rPr>
                <w:sz w:val="28"/>
                <w:szCs w:val="28"/>
              </w:rPr>
              <w:t xml:space="preserve"> Ковровского района.</w:t>
            </w:r>
          </w:p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</w:p>
          <w:p w:rsidR="008B4B84" w:rsidRPr="00DA5B32" w:rsidRDefault="008B4B84" w:rsidP="0079674D">
            <w:pPr>
              <w:jc w:val="both"/>
              <w:rPr>
                <w:b/>
                <w:sz w:val="28"/>
                <w:szCs w:val="28"/>
              </w:rPr>
            </w:pPr>
            <w:r w:rsidRPr="00DA5B3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 подпрограммы</w:t>
            </w:r>
            <w:r w:rsidRPr="00DA5B32">
              <w:rPr>
                <w:sz w:val="28"/>
                <w:szCs w:val="28"/>
              </w:rPr>
              <w:t>:</w:t>
            </w:r>
          </w:p>
          <w:p w:rsidR="008B4B84" w:rsidRPr="007C61B8" w:rsidRDefault="008B4B84" w:rsidP="0079674D">
            <w:pPr>
              <w:pStyle w:val="ConsPlusNonformat"/>
              <w:widowControl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качества и безопасности питания детей </w:t>
            </w:r>
            <w:r w:rsidRPr="007C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образовательных учреждениях;</w:t>
            </w:r>
          </w:p>
          <w:p w:rsidR="008B4B84" w:rsidRPr="007C61B8" w:rsidRDefault="008B4B84" w:rsidP="0079674D">
            <w:pPr>
              <w:pStyle w:val="ConsPlusNonformat"/>
              <w:widowControl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укр</w:t>
            </w:r>
            <w:r w:rsidR="001C14B7">
              <w:rPr>
                <w:rFonts w:ascii="Times New Roman" w:hAnsi="Times New Roman" w:cs="Times New Roman"/>
                <w:sz w:val="28"/>
                <w:szCs w:val="28"/>
              </w:rPr>
              <w:t xml:space="preserve">епление материально-технической </w:t>
            </w: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базы школьных столовых;</w:t>
            </w:r>
          </w:p>
          <w:p w:rsidR="008B4B84" w:rsidRPr="007C61B8" w:rsidRDefault="008B4B84" w:rsidP="0079674D">
            <w:pPr>
              <w:pStyle w:val="ConsPlusNonformat"/>
              <w:widowControl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кадрового обеспечения;</w:t>
            </w:r>
          </w:p>
          <w:p w:rsidR="008B4B84" w:rsidRPr="007C61B8" w:rsidRDefault="008B4B84" w:rsidP="0079674D">
            <w:pPr>
              <w:pStyle w:val="ConsPlusNonformat"/>
              <w:widowControl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и подростков знаний об основах здорового питания</w:t>
            </w:r>
          </w:p>
          <w:p w:rsidR="008B4B84" w:rsidRPr="00DA5B32" w:rsidRDefault="008B4B84" w:rsidP="00796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B4B84" w:rsidRPr="00DA5B32" w:rsidTr="0079674D">
        <w:trPr>
          <w:trHeight w:val="1067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662" w:type="dxa"/>
            <w:gridSpan w:val="4"/>
          </w:tcPr>
          <w:p w:rsidR="008B4B84" w:rsidRPr="002F1DEE" w:rsidRDefault="008B4B84" w:rsidP="007967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F1DEE">
              <w:rPr>
                <w:sz w:val="28"/>
                <w:szCs w:val="28"/>
              </w:rPr>
              <w:t>повышение качества и безопасности питания;</w:t>
            </w:r>
          </w:p>
          <w:p w:rsidR="008B4B84" w:rsidRPr="002F1DEE" w:rsidRDefault="008B4B84" w:rsidP="0079674D">
            <w:pPr>
              <w:jc w:val="both"/>
              <w:rPr>
                <w:sz w:val="28"/>
                <w:szCs w:val="28"/>
              </w:rPr>
            </w:pPr>
            <w:r w:rsidRPr="002F1DEE">
              <w:rPr>
                <w:sz w:val="28"/>
                <w:szCs w:val="28"/>
              </w:rPr>
              <w:t xml:space="preserve">- расширение охвата бесплатным питанием учащихся 1-4 классов до </w:t>
            </w:r>
            <w:r>
              <w:rPr>
                <w:sz w:val="28"/>
                <w:szCs w:val="28"/>
              </w:rPr>
              <w:t>99,9</w:t>
            </w:r>
            <w:r w:rsidRPr="002F1DEE">
              <w:rPr>
                <w:sz w:val="28"/>
                <w:szCs w:val="28"/>
              </w:rPr>
              <w:t>%;</w:t>
            </w:r>
          </w:p>
          <w:p w:rsidR="008B4B84" w:rsidRPr="002F1DEE" w:rsidRDefault="008B4B84" w:rsidP="0079674D">
            <w:pPr>
              <w:jc w:val="both"/>
              <w:rPr>
                <w:sz w:val="28"/>
                <w:szCs w:val="28"/>
              </w:rPr>
            </w:pPr>
            <w:r w:rsidRPr="002F1DEE">
              <w:rPr>
                <w:sz w:val="28"/>
                <w:szCs w:val="28"/>
              </w:rPr>
              <w:t xml:space="preserve">- увеличение охвата горячим питанием учащихся в основной </w:t>
            </w:r>
            <w:r>
              <w:rPr>
                <w:sz w:val="28"/>
                <w:szCs w:val="28"/>
              </w:rPr>
              <w:t xml:space="preserve">школе до 99,7%, в  </w:t>
            </w:r>
            <w:r w:rsidRPr="002F1DEE">
              <w:rPr>
                <w:sz w:val="28"/>
                <w:szCs w:val="28"/>
              </w:rPr>
              <w:t xml:space="preserve">средней школе </w:t>
            </w:r>
            <w:r>
              <w:rPr>
                <w:sz w:val="28"/>
                <w:szCs w:val="28"/>
              </w:rPr>
              <w:t>до 100%;</w:t>
            </w:r>
          </w:p>
          <w:p w:rsidR="008B4B84" w:rsidRPr="007C61B8" w:rsidRDefault="008B4B84" w:rsidP="007967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увеличение охвата питанием детей, нуждающихся в государственной поддержке (дети-сироты, дети-инвалиды, дети из многодетных, малообеспеченных семей, дети из семей, находящихся в трудной жизненной ситуации) до 100%;</w:t>
            </w:r>
          </w:p>
          <w:p w:rsidR="008B4B84" w:rsidRPr="007C61B8" w:rsidRDefault="008B4B84" w:rsidP="007967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питания за счет проведения комплекса мероприятий по профилактике дефицита микронутриентов и алиментарно-зависимых заболеваний детского населения;</w:t>
            </w:r>
          </w:p>
          <w:p w:rsidR="008B4B84" w:rsidRPr="007C61B8" w:rsidRDefault="008B4B84" w:rsidP="007967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технологии организации школьного питания и укрепление материально-технической базы школьных столовых;</w:t>
            </w:r>
          </w:p>
          <w:p w:rsidR="008B4B84" w:rsidRPr="007C61B8" w:rsidRDefault="008B4B84" w:rsidP="007967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работников, организующих и обслуживающих питание школьников в общеобразовательных учреждениях,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C61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B84" w:rsidRPr="00DA5B32" w:rsidTr="0079674D"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Сроки и этапы реализации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F7134F" w:rsidRDefault="008B4B84" w:rsidP="0079674D">
            <w:pPr>
              <w:rPr>
                <w:bCs/>
                <w:iCs/>
                <w:sz w:val="28"/>
                <w:szCs w:val="28"/>
              </w:rPr>
            </w:pPr>
            <w:r w:rsidRPr="00F7134F">
              <w:rPr>
                <w:bCs/>
                <w:iCs/>
                <w:sz w:val="28"/>
                <w:szCs w:val="28"/>
              </w:rPr>
              <w:t>201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F7134F">
              <w:rPr>
                <w:bCs/>
                <w:iCs/>
                <w:sz w:val="28"/>
                <w:szCs w:val="28"/>
              </w:rPr>
              <w:t>-20</w:t>
            </w:r>
            <w:r>
              <w:rPr>
                <w:bCs/>
                <w:iCs/>
                <w:sz w:val="28"/>
                <w:szCs w:val="28"/>
              </w:rPr>
              <w:t xml:space="preserve">20 </w:t>
            </w:r>
            <w:r w:rsidRPr="00F7134F">
              <w:rPr>
                <w:bCs/>
                <w:iCs/>
                <w:sz w:val="28"/>
                <w:szCs w:val="28"/>
              </w:rPr>
              <w:t>годы</w:t>
            </w:r>
          </w:p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  <w:r w:rsidRPr="00DA5B32">
              <w:rPr>
                <w:sz w:val="28"/>
                <w:szCs w:val="28"/>
              </w:rPr>
              <w:t xml:space="preserve"> </w:t>
            </w:r>
          </w:p>
        </w:tc>
      </w:tr>
      <w:tr w:rsidR="008B4B84" w:rsidRPr="00DA5B32" w:rsidTr="0079674D">
        <w:trPr>
          <w:trHeight w:val="1029"/>
        </w:trPr>
        <w:tc>
          <w:tcPr>
            <w:tcW w:w="2660" w:type="dxa"/>
            <w:vMerge w:val="restart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878" w:type="dxa"/>
          </w:tcPr>
          <w:p w:rsidR="008B4B84" w:rsidRPr="00DA5B32" w:rsidRDefault="008B4B84" w:rsidP="0079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8B4B84" w:rsidRPr="00101E06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Областной бюджет</w:t>
            </w:r>
          </w:p>
          <w:p w:rsidR="008B4B84" w:rsidRPr="00101E06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412" w:type="dxa"/>
          </w:tcPr>
          <w:p w:rsidR="008B4B84" w:rsidRPr="00101E06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 xml:space="preserve">Районный бюджет </w:t>
            </w:r>
          </w:p>
          <w:p w:rsidR="008B4B84" w:rsidRPr="00101E06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877" w:type="dxa"/>
          </w:tcPr>
          <w:p w:rsidR="008B4B84" w:rsidRPr="00101E06" w:rsidRDefault="008B4B84" w:rsidP="0079674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Внебюджетные источники</w:t>
            </w:r>
          </w:p>
        </w:tc>
      </w:tr>
      <w:tr w:rsidR="008B4B84" w:rsidRPr="00DA5B32" w:rsidTr="008B4B84">
        <w:trPr>
          <w:trHeight w:val="327"/>
        </w:trPr>
        <w:tc>
          <w:tcPr>
            <w:tcW w:w="2660" w:type="dxa"/>
            <w:vMerge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8B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8B4B84" w:rsidRPr="00101E06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3718C">
              <w:rPr>
                <w:b/>
                <w:bCs/>
                <w:sz w:val="28"/>
                <w:szCs w:val="28"/>
                <w:lang w:val="ru-RU"/>
              </w:rPr>
              <w:t>2999,</w:t>
            </w:r>
            <w:r w:rsidRPr="00101E0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8B4B84" w:rsidRPr="00101E06" w:rsidRDefault="004E4C91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8B4B84" w:rsidRPr="00B3718C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18969,3</w:t>
            </w:r>
          </w:p>
        </w:tc>
      </w:tr>
      <w:tr w:rsidR="008B4B84" w:rsidRPr="00DA5B32" w:rsidTr="0079674D">
        <w:trPr>
          <w:trHeight w:val="323"/>
        </w:trPr>
        <w:tc>
          <w:tcPr>
            <w:tcW w:w="2660" w:type="dxa"/>
            <w:vMerge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8B4B84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8B4B84" w:rsidRPr="00101E06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3718C">
              <w:rPr>
                <w:b/>
                <w:bCs/>
                <w:sz w:val="28"/>
                <w:szCs w:val="28"/>
                <w:lang w:val="ru-RU"/>
              </w:rPr>
              <w:t>2999,</w:t>
            </w:r>
            <w:r w:rsidRPr="00101E0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8B4B84" w:rsidRPr="00B3718C" w:rsidRDefault="004E4C91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8B4B84" w:rsidRDefault="008B4B84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8B4B84" w:rsidRPr="00DA5B32" w:rsidTr="0079674D">
        <w:trPr>
          <w:trHeight w:val="327"/>
        </w:trPr>
        <w:tc>
          <w:tcPr>
            <w:tcW w:w="2660" w:type="dxa"/>
            <w:vMerge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8B4B84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8B4B84" w:rsidRPr="00101E06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3718C">
              <w:rPr>
                <w:b/>
                <w:bCs/>
                <w:sz w:val="28"/>
                <w:szCs w:val="28"/>
                <w:lang w:val="ru-RU"/>
              </w:rPr>
              <w:t>2999,</w:t>
            </w:r>
            <w:r w:rsidRPr="00101E0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8B4B84" w:rsidRPr="00B3718C" w:rsidRDefault="004E4C91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8B4B84" w:rsidRDefault="008B4B84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4E4C91" w:rsidRPr="00DA5B32" w:rsidTr="0079674D">
        <w:trPr>
          <w:trHeight w:val="327"/>
        </w:trPr>
        <w:tc>
          <w:tcPr>
            <w:tcW w:w="2660" w:type="dxa"/>
            <w:vMerge/>
          </w:tcPr>
          <w:p w:rsidR="004E4C91" w:rsidRPr="00DA5B32" w:rsidRDefault="004E4C91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4E4C91" w:rsidRPr="00101E06" w:rsidRDefault="004E4C91" w:rsidP="008B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4E4C91" w:rsidRDefault="004E4C91" w:rsidP="008B4B84">
            <w:pPr>
              <w:jc w:val="center"/>
            </w:pPr>
            <w:r w:rsidRPr="00B66EF6">
              <w:rPr>
                <w:b/>
                <w:bCs/>
                <w:sz w:val="28"/>
                <w:szCs w:val="28"/>
              </w:rPr>
              <w:t>2999,</w:t>
            </w:r>
            <w:r w:rsidRPr="00B66EF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4E4C91" w:rsidRPr="00101E06" w:rsidRDefault="004E4C91" w:rsidP="0079674D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4E4C91" w:rsidRDefault="004E4C91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4E4C91" w:rsidRPr="00DA5B32" w:rsidTr="0079674D">
        <w:trPr>
          <w:trHeight w:val="327"/>
        </w:trPr>
        <w:tc>
          <w:tcPr>
            <w:tcW w:w="2660" w:type="dxa"/>
            <w:vMerge/>
          </w:tcPr>
          <w:p w:rsidR="004E4C91" w:rsidRPr="00DA5B32" w:rsidRDefault="004E4C91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4E4C91" w:rsidRPr="00101E06" w:rsidRDefault="004E4C91" w:rsidP="008B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95" w:type="dxa"/>
          </w:tcPr>
          <w:p w:rsidR="004E4C91" w:rsidRDefault="004E4C91" w:rsidP="008B4B84">
            <w:pPr>
              <w:jc w:val="center"/>
            </w:pPr>
            <w:r w:rsidRPr="00B66EF6">
              <w:rPr>
                <w:b/>
                <w:bCs/>
                <w:sz w:val="28"/>
                <w:szCs w:val="28"/>
              </w:rPr>
              <w:t>2999,</w:t>
            </w:r>
            <w:r w:rsidRPr="00B66EF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4E4C91" w:rsidRPr="00B3718C" w:rsidRDefault="004E4C91" w:rsidP="0079674D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4E4C91" w:rsidRDefault="004E4C91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4E4C91" w:rsidRPr="00DA5B32" w:rsidTr="0079674D">
        <w:trPr>
          <w:trHeight w:val="327"/>
        </w:trPr>
        <w:tc>
          <w:tcPr>
            <w:tcW w:w="2660" w:type="dxa"/>
            <w:vMerge/>
          </w:tcPr>
          <w:p w:rsidR="004E4C91" w:rsidRPr="00DA5B32" w:rsidRDefault="004E4C91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4E4C91" w:rsidRPr="00101E06" w:rsidRDefault="004E4C91" w:rsidP="008B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4E4C91" w:rsidRDefault="004E4C91" w:rsidP="008B4B84">
            <w:pPr>
              <w:jc w:val="center"/>
            </w:pPr>
            <w:r w:rsidRPr="00B66EF6">
              <w:rPr>
                <w:b/>
                <w:bCs/>
                <w:sz w:val="28"/>
                <w:szCs w:val="28"/>
              </w:rPr>
              <w:t>2999,</w:t>
            </w:r>
            <w:r w:rsidRPr="00B66EF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4E4C91" w:rsidRPr="00B3718C" w:rsidRDefault="004E4C91" w:rsidP="0079674D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9668,1</w:t>
            </w:r>
          </w:p>
        </w:tc>
        <w:tc>
          <w:tcPr>
            <w:tcW w:w="1877" w:type="dxa"/>
          </w:tcPr>
          <w:p w:rsidR="004E4C91" w:rsidRDefault="004E4C91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8B4B84" w:rsidRPr="00DA5B32" w:rsidTr="0079674D">
        <w:trPr>
          <w:trHeight w:val="327"/>
        </w:trPr>
        <w:tc>
          <w:tcPr>
            <w:tcW w:w="2660" w:type="dxa"/>
            <w:vMerge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8B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8B4B84" w:rsidRDefault="008B4B84" w:rsidP="008B4B84">
            <w:pPr>
              <w:jc w:val="center"/>
            </w:pPr>
            <w:r w:rsidRPr="00B66EF6">
              <w:rPr>
                <w:b/>
                <w:bCs/>
                <w:sz w:val="28"/>
                <w:szCs w:val="28"/>
              </w:rPr>
              <w:t>2999,</w:t>
            </w:r>
            <w:r w:rsidRPr="00B66EF6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</w:tcPr>
          <w:p w:rsidR="008B4B84" w:rsidRDefault="004E4C91" w:rsidP="008B4B8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9668,1</w:t>
            </w:r>
          </w:p>
        </w:tc>
        <w:tc>
          <w:tcPr>
            <w:tcW w:w="1877" w:type="dxa"/>
          </w:tcPr>
          <w:p w:rsidR="008B4B84" w:rsidRDefault="008B4B84" w:rsidP="008B4B84">
            <w:pPr>
              <w:jc w:val="center"/>
            </w:pPr>
            <w:r w:rsidRPr="008D3B1B">
              <w:rPr>
                <w:b/>
                <w:bCs/>
                <w:sz w:val="28"/>
                <w:szCs w:val="28"/>
              </w:rPr>
              <w:t>18969,3</w:t>
            </w:r>
          </w:p>
        </w:tc>
      </w:tr>
      <w:tr w:rsidR="008B4B84" w:rsidRPr="00DA5B32" w:rsidTr="0079674D">
        <w:trPr>
          <w:trHeight w:val="327"/>
        </w:trPr>
        <w:tc>
          <w:tcPr>
            <w:tcW w:w="2660" w:type="dxa"/>
            <w:vMerge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8B4B84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5" w:type="dxa"/>
          </w:tcPr>
          <w:p w:rsidR="008B4B84" w:rsidRPr="00B3718C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20993</w:t>
            </w:r>
            <w:r w:rsidRPr="00B3718C">
              <w:rPr>
                <w:b/>
                <w:bCs/>
                <w:sz w:val="28"/>
                <w:szCs w:val="28"/>
                <w:lang w:val="ru-RU"/>
              </w:rPr>
              <w:t>,0</w:t>
            </w:r>
          </w:p>
        </w:tc>
        <w:tc>
          <w:tcPr>
            <w:tcW w:w="1412" w:type="dxa"/>
          </w:tcPr>
          <w:p w:rsidR="008B4B84" w:rsidRPr="00B3718C" w:rsidRDefault="004E4C91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67676,7</w:t>
            </w:r>
          </w:p>
        </w:tc>
        <w:tc>
          <w:tcPr>
            <w:tcW w:w="1877" w:type="dxa"/>
          </w:tcPr>
          <w:p w:rsidR="008B4B84" w:rsidRPr="00B3718C" w:rsidRDefault="008B4B84" w:rsidP="008B4B84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132785,1</w:t>
            </w:r>
          </w:p>
        </w:tc>
      </w:tr>
      <w:tr w:rsidR="008B4B84" w:rsidRPr="00DA5B32" w:rsidTr="0079674D">
        <w:trPr>
          <w:trHeight w:val="629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B4B84" w:rsidRPr="00101E06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101E06">
              <w:rPr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</w:rPr>
              <w:t>подп</w:t>
            </w:r>
            <w:r w:rsidRPr="00101E06">
              <w:rPr>
                <w:b/>
                <w:bCs/>
                <w:sz w:val="24"/>
                <w:szCs w:val="24"/>
              </w:rPr>
              <w:t xml:space="preserve">рограмме:  </w:t>
            </w:r>
          </w:p>
        </w:tc>
        <w:tc>
          <w:tcPr>
            <w:tcW w:w="4784" w:type="dxa"/>
            <w:gridSpan w:val="3"/>
            <w:vAlign w:val="bottom"/>
          </w:tcPr>
          <w:p w:rsidR="008B4B84" w:rsidRPr="00B3718C" w:rsidRDefault="004E4C91" w:rsidP="0079674D">
            <w:pPr>
              <w:pStyle w:val="2"/>
              <w:spacing w:before="120"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221 454,8</w:t>
            </w:r>
          </w:p>
        </w:tc>
      </w:tr>
      <w:tr w:rsidR="008B4B84" w:rsidRPr="00DA5B32" w:rsidTr="0079674D">
        <w:trPr>
          <w:trHeight w:val="2325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r w:rsidRPr="00DA5B32">
              <w:rPr>
                <w:b/>
                <w:sz w:val="28"/>
                <w:szCs w:val="28"/>
              </w:rPr>
              <w:t xml:space="preserve">Ожидаемые  конечные результаты реализации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Default="008B4B84" w:rsidP="00796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детей и подростков образовательных учреждений оптимальным питанием, адекватным возрастным и физиологическим потребностям детей и подростков  в пищевых веществах и энергии;</w:t>
            </w:r>
          </w:p>
          <w:p w:rsidR="008B4B84" w:rsidRDefault="008B4B84" w:rsidP="00796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высокого качества и безопасности питания детей в образовательных учреждениях;</w:t>
            </w:r>
          </w:p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охвата питанием учащихся за родительские средства, за счет проведения мероприятий по модернизации и укреплению материально-технической базы школьных столовых</w:t>
            </w:r>
            <w:r w:rsidRPr="00DA5B32">
              <w:rPr>
                <w:sz w:val="28"/>
                <w:szCs w:val="28"/>
              </w:rPr>
              <w:t xml:space="preserve"> </w:t>
            </w:r>
          </w:p>
          <w:p w:rsidR="008B4B84" w:rsidRPr="00DA5B32" w:rsidRDefault="008B4B84" w:rsidP="0079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B84" w:rsidRPr="00DA5B32" w:rsidTr="0079674D">
        <w:trPr>
          <w:trHeight w:val="816"/>
        </w:trPr>
        <w:tc>
          <w:tcPr>
            <w:tcW w:w="2660" w:type="dxa"/>
          </w:tcPr>
          <w:p w:rsidR="008B4B84" w:rsidRPr="00DA5B32" w:rsidRDefault="008B4B84" w:rsidP="0079674D">
            <w:pPr>
              <w:rPr>
                <w:b/>
                <w:sz w:val="28"/>
                <w:szCs w:val="28"/>
              </w:rPr>
            </w:pPr>
            <w:proofErr w:type="gramStart"/>
            <w:r w:rsidRPr="00DA5B32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DA5B32">
              <w:rPr>
                <w:b/>
                <w:sz w:val="28"/>
                <w:szCs w:val="28"/>
              </w:rPr>
              <w:t xml:space="preserve"> исполнением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gridSpan w:val="4"/>
          </w:tcPr>
          <w:p w:rsidR="008B4B84" w:rsidRPr="00DA5B32" w:rsidRDefault="008B4B84" w:rsidP="0079674D">
            <w:pPr>
              <w:jc w:val="both"/>
              <w:rPr>
                <w:sz w:val="28"/>
                <w:szCs w:val="28"/>
              </w:rPr>
            </w:pPr>
            <w:r w:rsidRPr="00DA5B32">
              <w:rPr>
                <w:sz w:val="28"/>
                <w:szCs w:val="28"/>
              </w:rPr>
              <w:t>Глава Ковровского района</w:t>
            </w:r>
          </w:p>
          <w:p w:rsidR="008B4B84" w:rsidRPr="00DA5B32" w:rsidRDefault="008B4B84" w:rsidP="0079674D">
            <w:pPr>
              <w:tabs>
                <w:tab w:val="left" w:pos="2356"/>
              </w:tabs>
              <w:rPr>
                <w:sz w:val="28"/>
                <w:szCs w:val="28"/>
              </w:rPr>
            </w:pPr>
          </w:p>
        </w:tc>
      </w:tr>
    </w:tbl>
    <w:p w:rsidR="008B4B84" w:rsidRPr="000E18D1" w:rsidRDefault="008B4B84" w:rsidP="008B4B84">
      <w:pPr>
        <w:jc w:val="both"/>
        <w:rPr>
          <w:sz w:val="28"/>
          <w:szCs w:val="28"/>
        </w:rPr>
      </w:pPr>
    </w:p>
    <w:p w:rsidR="008B4B84" w:rsidRPr="007471B7" w:rsidRDefault="008B4B84" w:rsidP="008B4B84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</w:rPr>
      </w:pPr>
      <w:r w:rsidRPr="007471B7">
        <w:rPr>
          <w:b/>
          <w:color w:val="000000"/>
          <w:spacing w:val="4"/>
          <w:sz w:val="28"/>
          <w:szCs w:val="28"/>
          <w:lang w:val="en-US"/>
        </w:rPr>
        <w:t>II</w:t>
      </w:r>
      <w:r w:rsidRPr="007471B7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7471B7">
        <w:rPr>
          <w:b/>
          <w:color w:val="000000"/>
          <w:sz w:val="28"/>
          <w:szCs w:val="28"/>
        </w:rPr>
        <w:t xml:space="preserve">Характеристика проблемы и обоснование необходимости её решения программными методами </w:t>
      </w:r>
    </w:p>
    <w:p w:rsidR="008B4B84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1F5">
        <w:rPr>
          <w:sz w:val="28"/>
          <w:szCs w:val="28"/>
        </w:rPr>
        <w:t>Совершенствование организации школьного питания является одним из важных направлений системы образования в рамках реализации приоритетного национального проекта "Образование", так как оно напрямую связано с сохранением здоровья детей.</w:t>
      </w:r>
      <w:r>
        <w:rPr>
          <w:sz w:val="28"/>
          <w:szCs w:val="28"/>
        </w:rPr>
        <w:t xml:space="preserve"> </w:t>
      </w:r>
    </w:p>
    <w:p w:rsidR="008B4B84" w:rsidRPr="000E18D1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CB">
        <w:rPr>
          <w:sz w:val="28"/>
          <w:szCs w:val="28"/>
        </w:rPr>
        <w:t>Здоровое, рациональное питание имеет первостепенное значение для предупреждения многих хронических заболеваний, определяющих в настоящее время в России преждевременную смертность и низкую ожидаемую продолжительность жизни. Нарушение 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  <w:r w:rsidRPr="00252E8B">
        <w:rPr>
          <w:color w:val="000000"/>
          <w:spacing w:val="-2"/>
          <w:sz w:val="28"/>
          <w:szCs w:val="28"/>
        </w:rPr>
        <w:t xml:space="preserve"> </w:t>
      </w:r>
      <w:r w:rsidRPr="000E18D1">
        <w:rPr>
          <w:color w:val="000000"/>
          <w:spacing w:val="-2"/>
          <w:sz w:val="28"/>
          <w:szCs w:val="28"/>
        </w:rPr>
        <w:t>Недостаточное потребление витаминов</w:t>
      </w:r>
      <w:r>
        <w:rPr>
          <w:color w:val="000000"/>
          <w:spacing w:val="-2"/>
          <w:sz w:val="28"/>
          <w:szCs w:val="28"/>
        </w:rPr>
        <w:t xml:space="preserve"> и жизненно необходимых макро- и </w:t>
      </w:r>
      <w:r w:rsidRPr="000E18D1">
        <w:rPr>
          <w:color w:val="000000"/>
          <w:spacing w:val="5"/>
          <w:sz w:val="28"/>
          <w:szCs w:val="28"/>
        </w:rPr>
        <w:t xml:space="preserve">микроэлементов в детском и юношеском возрасте отрицательно сказывается </w:t>
      </w:r>
      <w:r w:rsidRPr="000E18D1">
        <w:rPr>
          <w:color w:val="000000"/>
          <w:sz w:val="28"/>
          <w:szCs w:val="28"/>
        </w:rPr>
        <w:t xml:space="preserve">на    показателях    физического    развития, заболеваемости, </w:t>
      </w:r>
      <w:r w:rsidRPr="000E18D1">
        <w:rPr>
          <w:color w:val="000000"/>
          <w:spacing w:val="-4"/>
          <w:sz w:val="28"/>
          <w:szCs w:val="28"/>
        </w:rPr>
        <w:t xml:space="preserve">успеваемости, </w:t>
      </w:r>
      <w:r w:rsidRPr="000E18D1">
        <w:rPr>
          <w:color w:val="000000"/>
          <w:spacing w:val="3"/>
          <w:sz w:val="28"/>
          <w:szCs w:val="28"/>
        </w:rPr>
        <w:t xml:space="preserve">способствует постепенному развитию обменных нарушений, хронических </w:t>
      </w:r>
      <w:r w:rsidRPr="000E18D1">
        <w:rPr>
          <w:color w:val="000000"/>
          <w:spacing w:val="-1"/>
          <w:sz w:val="28"/>
          <w:szCs w:val="28"/>
        </w:rPr>
        <w:t>заболеваний, снижает сопротивляемость</w:t>
      </w:r>
      <w:r>
        <w:rPr>
          <w:color w:val="000000"/>
          <w:spacing w:val="-1"/>
          <w:sz w:val="28"/>
          <w:szCs w:val="28"/>
        </w:rPr>
        <w:t xml:space="preserve"> к</w:t>
      </w:r>
      <w:r w:rsidRPr="000E18D1">
        <w:rPr>
          <w:color w:val="000000"/>
          <w:spacing w:val="-1"/>
          <w:sz w:val="28"/>
          <w:szCs w:val="28"/>
        </w:rPr>
        <w:t xml:space="preserve"> различным заболеваниям</w:t>
      </w:r>
      <w:r>
        <w:rPr>
          <w:color w:val="000000"/>
          <w:spacing w:val="-1"/>
          <w:sz w:val="28"/>
          <w:szCs w:val="28"/>
        </w:rPr>
        <w:t>.</w:t>
      </w:r>
      <w:r w:rsidRPr="000E18D1">
        <w:rPr>
          <w:color w:val="000000"/>
          <w:spacing w:val="-1"/>
          <w:sz w:val="28"/>
          <w:szCs w:val="28"/>
        </w:rPr>
        <w:t xml:space="preserve"> </w:t>
      </w:r>
    </w:p>
    <w:p w:rsidR="008B4B84" w:rsidRPr="005B791C" w:rsidRDefault="008B4B84" w:rsidP="008B4B84">
      <w:pPr>
        <w:ind w:firstLine="540"/>
        <w:jc w:val="both"/>
        <w:rPr>
          <w:sz w:val="28"/>
          <w:szCs w:val="28"/>
        </w:rPr>
      </w:pPr>
      <w:proofErr w:type="gramStart"/>
      <w:r w:rsidRPr="006631F5">
        <w:rPr>
          <w:sz w:val="28"/>
          <w:szCs w:val="28"/>
        </w:rPr>
        <w:t>В целях сохранения и укрепления здоровья, улучшения качества питания обучающихся и воспитанников с 2009 года в Ковровском  районе реализу</w:t>
      </w:r>
      <w:r>
        <w:rPr>
          <w:sz w:val="28"/>
          <w:szCs w:val="28"/>
        </w:rPr>
        <w:t>е</w:t>
      </w:r>
      <w:r w:rsidRPr="006631F5">
        <w:rPr>
          <w:sz w:val="28"/>
          <w:szCs w:val="28"/>
        </w:rPr>
        <w:t xml:space="preserve">тся муниципальная долгосрочная целевая </w:t>
      </w:r>
      <w:r w:rsidRPr="005B791C">
        <w:rPr>
          <w:sz w:val="28"/>
          <w:szCs w:val="28"/>
        </w:rPr>
        <w:t>Программа «Совершенствование организации питания обучающихся, воспитанников муниципальных общеобразовательных учреждений, образовательных учреждений для детей дошкольного и младшего школьного возраста Ковровского района на 2009 – 2011 годы», утвержденная постановлением администрации Ковровского района от 16.10.2009 № 905.</w:t>
      </w:r>
      <w:proofErr w:type="gramEnd"/>
    </w:p>
    <w:p w:rsidR="008B4B84" w:rsidRPr="006631F5" w:rsidRDefault="008B4B84" w:rsidP="008B4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F5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данной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631F5">
        <w:rPr>
          <w:rFonts w:ascii="Times New Roman" w:hAnsi="Times New Roman" w:cs="Times New Roman"/>
          <w:sz w:val="28"/>
          <w:szCs w:val="28"/>
        </w:rPr>
        <w:t xml:space="preserve"> осуществлен ряд организационных и практических мероприятий, направленных на решение проблемы качественного и полноценного питания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6631F5">
        <w:rPr>
          <w:rFonts w:ascii="Times New Roman" w:hAnsi="Times New Roman" w:cs="Times New Roman"/>
          <w:sz w:val="28"/>
          <w:szCs w:val="28"/>
        </w:rPr>
        <w:t>, связанной с укреплением здоровья детей в период обучения и формированием навыков здорового образа жизни.</w:t>
      </w:r>
    </w:p>
    <w:p w:rsidR="008B4B84" w:rsidRPr="005811C9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1C9">
        <w:rPr>
          <w:sz w:val="28"/>
          <w:szCs w:val="28"/>
        </w:rPr>
        <w:t xml:space="preserve">Работа по исполнению </w:t>
      </w:r>
      <w:r>
        <w:rPr>
          <w:sz w:val="28"/>
          <w:szCs w:val="28"/>
        </w:rPr>
        <w:t>Программы</w:t>
      </w:r>
      <w:r w:rsidRPr="005811C9">
        <w:rPr>
          <w:sz w:val="28"/>
          <w:szCs w:val="28"/>
        </w:rPr>
        <w:t xml:space="preserve"> по совершенствованию организации питания обучающихся и воспитанников способствовала достижению определенных результатов: усовершенствовалась материально-техническая база школьных столовых, улучшились показатели качества и безопасности выпускаемой готовой продукции, увеличился охват школьников горячим питанием: в начальной школе  с 97,6%  до </w:t>
      </w:r>
      <w:r>
        <w:rPr>
          <w:sz w:val="28"/>
          <w:szCs w:val="28"/>
        </w:rPr>
        <w:t>99,</w:t>
      </w:r>
      <w:r w:rsidRPr="005811C9">
        <w:rPr>
          <w:sz w:val="28"/>
          <w:szCs w:val="28"/>
        </w:rPr>
        <w:t xml:space="preserve">5%; в основной школе с 97,1% до 98,9%; в средней школе  с 99,1% до 99,6%. </w:t>
      </w:r>
      <w:proofErr w:type="gramEnd"/>
    </w:p>
    <w:p w:rsidR="008B4B84" w:rsidRPr="005811C9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4E2">
        <w:rPr>
          <w:sz w:val="28"/>
          <w:szCs w:val="28"/>
        </w:rPr>
        <w:t>На начало 2013-2014 года в Ковровском</w:t>
      </w:r>
      <w:r w:rsidRPr="005811C9">
        <w:rPr>
          <w:sz w:val="28"/>
          <w:szCs w:val="28"/>
        </w:rPr>
        <w:t xml:space="preserve"> районе 13 общеобразовательных учреждений, в которых обучаются 1</w:t>
      </w:r>
      <w:r>
        <w:rPr>
          <w:sz w:val="28"/>
          <w:szCs w:val="28"/>
        </w:rPr>
        <w:t>997</w:t>
      </w:r>
      <w:r w:rsidRPr="005811C9">
        <w:rPr>
          <w:sz w:val="28"/>
          <w:szCs w:val="28"/>
        </w:rPr>
        <w:t xml:space="preserve"> учащихся. В каждом образовательном учреждении работают </w:t>
      </w:r>
      <w:proofErr w:type="gramStart"/>
      <w:r w:rsidRPr="005811C9">
        <w:rPr>
          <w:sz w:val="28"/>
          <w:szCs w:val="28"/>
        </w:rPr>
        <w:t xml:space="preserve">столовые, обеспечивающие </w:t>
      </w:r>
      <w:r>
        <w:rPr>
          <w:sz w:val="28"/>
          <w:szCs w:val="28"/>
        </w:rPr>
        <w:t xml:space="preserve">школьников </w:t>
      </w:r>
      <w:r w:rsidRPr="005811C9">
        <w:rPr>
          <w:sz w:val="28"/>
          <w:szCs w:val="28"/>
        </w:rPr>
        <w:t>горячим</w:t>
      </w:r>
      <w:proofErr w:type="gramEnd"/>
      <w:r w:rsidRPr="005811C9">
        <w:rPr>
          <w:sz w:val="28"/>
          <w:szCs w:val="28"/>
        </w:rPr>
        <w:t xml:space="preserve"> питанием.</w:t>
      </w:r>
    </w:p>
    <w:p w:rsidR="008B4B84" w:rsidRPr="005811C9" w:rsidRDefault="008B4B84" w:rsidP="008B4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1C9">
        <w:rPr>
          <w:sz w:val="28"/>
          <w:szCs w:val="28"/>
        </w:rPr>
        <w:t xml:space="preserve">Общий охват питанием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Pr="005811C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811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811C9">
        <w:rPr>
          <w:sz w:val="28"/>
          <w:szCs w:val="28"/>
        </w:rPr>
        <w:t xml:space="preserve"> составляет 99</w:t>
      </w:r>
      <w:r>
        <w:rPr>
          <w:sz w:val="28"/>
          <w:szCs w:val="28"/>
        </w:rPr>
        <w:t>,8</w:t>
      </w:r>
      <w:r w:rsidRPr="005811C9">
        <w:rPr>
          <w:sz w:val="28"/>
          <w:szCs w:val="28"/>
        </w:rPr>
        <w:t xml:space="preserve">%. </w:t>
      </w:r>
    </w:p>
    <w:p w:rsidR="008B4B84" w:rsidRPr="005811C9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1C9">
        <w:rPr>
          <w:sz w:val="28"/>
          <w:szCs w:val="28"/>
        </w:rPr>
        <w:t xml:space="preserve">Питание </w:t>
      </w:r>
      <w:proofErr w:type="gramStart"/>
      <w:r>
        <w:rPr>
          <w:sz w:val="28"/>
          <w:szCs w:val="28"/>
        </w:rPr>
        <w:t>об</w:t>
      </w:r>
      <w:r w:rsidRPr="005811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811C9">
        <w:rPr>
          <w:sz w:val="28"/>
          <w:szCs w:val="28"/>
        </w:rPr>
        <w:t>щихся</w:t>
      </w:r>
      <w:proofErr w:type="gramEnd"/>
      <w:r w:rsidRPr="005811C9">
        <w:rPr>
          <w:sz w:val="28"/>
          <w:szCs w:val="28"/>
        </w:rPr>
        <w:t xml:space="preserve"> осуществляется следующим образом:</w:t>
      </w:r>
    </w:p>
    <w:p w:rsidR="008B4B84" w:rsidRPr="005811C9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1C9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обучающиеся</w:t>
      </w:r>
      <w:r w:rsidRPr="005811C9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получают питание </w:t>
      </w:r>
      <w:r w:rsidRPr="005811C9">
        <w:rPr>
          <w:sz w:val="28"/>
          <w:szCs w:val="28"/>
        </w:rPr>
        <w:t xml:space="preserve"> на сумму 21,3 руб. в день (горячий завтрак), из них 19,8 руб. из средств областного бюджета и 1,5 из средств районного бюджета;</w:t>
      </w:r>
      <w:proofErr w:type="gramEnd"/>
    </w:p>
    <w:p w:rsidR="008B4B84" w:rsidRPr="005811C9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1C9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5811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811C9">
        <w:rPr>
          <w:sz w:val="28"/>
          <w:szCs w:val="28"/>
        </w:rPr>
        <w:t>щиеся 5 - 11 классов из числа льготных категорий детей: детей-сирот; детей-инвалидов, детей из семей, имею</w:t>
      </w:r>
      <w:r w:rsidRPr="00344E8F">
        <w:rPr>
          <w:sz w:val="28"/>
          <w:szCs w:val="28"/>
        </w:rPr>
        <w:t xml:space="preserve">щих среднедушевой доход ниже величины </w:t>
      </w:r>
      <w:hyperlink r:id="rId5" w:history="1">
        <w:r w:rsidRPr="00344E8F">
          <w:rPr>
            <w:rStyle w:val="a8"/>
            <w:color w:val="auto"/>
            <w:sz w:val="28"/>
            <w:szCs w:val="28"/>
            <w:u w:val="none"/>
          </w:rPr>
          <w:t>прожиточного минимума</w:t>
        </w:r>
      </w:hyperlink>
      <w:r w:rsidRPr="005811C9">
        <w:rPr>
          <w:sz w:val="28"/>
          <w:szCs w:val="28"/>
        </w:rPr>
        <w:t xml:space="preserve">, установленного во Владимирской области; детей из многодетных семей; </w:t>
      </w:r>
      <w:r>
        <w:rPr>
          <w:sz w:val="28"/>
          <w:szCs w:val="28"/>
        </w:rPr>
        <w:t>а также об</w:t>
      </w:r>
      <w:r w:rsidRPr="005811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811C9">
        <w:rPr>
          <w:sz w:val="28"/>
          <w:szCs w:val="28"/>
        </w:rPr>
        <w:t>щиеся специальных (коррекционных) классов получают компенсационную выплату на питание из районного бюджета в размере 12</w:t>
      </w:r>
      <w:r>
        <w:rPr>
          <w:sz w:val="28"/>
          <w:szCs w:val="28"/>
        </w:rPr>
        <w:t>,0</w:t>
      </w:r>
      <w:r w:rsidRPr="005811C9">
        <w:rPr>
          <w:sz w:val="28"/>
          <w:szCs w:val="28"/>
        </w:rPr>
        <w:t xml:space="preserve"> рублей в день;</w:t>
      </w:r>
      <w:proofErr w:type="gramEnd"/>
    </w:p>
    <w:p w:rsidR="008B4B84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1C9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5811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811C9">
        <w:rPr>
          <w:sz w:val="28"/>
          <w:szCs w:val="28"/>
        </w:rPr>
        <w:t xml:space="preserve">щиеся, не относящиеся к льготной категории, получают компенсационную выплату на питание из районного бюджета в </w:t>
      </w:r>
      <w:r>
        <w:rPr>
          <w:sz w:val="28"/>
          <w:szCs w:val="28"/>
        </w:rPr>
        <w:t>размере 7,0 рублей в день;</w:t>
      </w:r>
      <w:proofErr w:type="gramEnd"/>
    </w:p>
    <w:p w:rsidR="008B4B84" w:rsidRPr="00B432FD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кадетского класса МБОУ «Мелеховская СОШ №1» получают питание на сумму 60,0 в день из районного бюджета. </w:t>
      </w:r>
    </w:p>
    <w:p w:rsidR="008B4B84" w:rsidRPr="00925CCB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CB">
        <w:rPr>
          <w:sz w:val="28"/>
          <w:szCs w:val="28"/>
        </w:rPr>
        <w:t xml:space="preserve">Укомплектованность пищеблоков </w:t>
      </w:r>
      <w:r>
        <w:rPr>
          <w:sz w:val="28"/>
          <w:szCs w:val="28"/>
        </w:rPr>
        <w:t>общеобразовательных учреждений</w:t>
      </w:r>
      <w:r w:rsidRPr="00925CCB">
        <w:rPr>
          <w:sz w:val="28"/>
          <w:szCs w:val="28"/>
        </w:rPr>
        <w:t xml:space="preserve"> необходимым технологическим </w:t>
      </w:r>
      <w:r>
        <w:rPr>
          <w:sz w:val="28"/>
          <w:szCs w:val="28"/>
        </w:rPr>
        <w:t xml:space="preserve">и холодильным </w:t>
      </w:r>
      <w:r w:rsidRPr="00925CCB">
        <w:rPr>
          <w:sz w:val="28"/>
          <w:szCs w:val="28"/>
        </w:rPr>
        <w:t xml:space="preserve">оборудованием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</w:t>
      </w:r>
      <w:r w:rsidRPr="00925CC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77,7</w:t>
      </w:r>
      <w:r w:rsidRPr="00925CCB">
        <w:rPr>
          <w:sz w:val="28"/>
          <w:szCs w:val="28"/>
        </w:rPr>
        <w:t xml:space="preserve">%. </w:t>
      </w:r>
      <w:r w:rsidRPr="00F76B24">
        <w:rPr>
          <w:sz w:val="28"/>
          <w:szCs w:val="28"/>
        </w:rPr>
        <w:t xml:space="preserve">Учитывая, что качество питания </w:t>
      </w:r>
      <w:r>
        <w:rPr>
          <w:sz w:val="28"/>
          <w:szCs w:val="28"/>
        </w:rPr>
        <w:t>об</w:t>
      </w:r>
      <w:r w:rsidRPr="00F76B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6B24">
        <w:rPr>
          <w:sz w:val="28"/>
          <w:szCs w:val="28"/>
        </w:rPr>
        <w:t>щихся зависит от оснащения технологическим оборудованием, следует продолжить работу по укреплению материально-технической базы пищеблоков, замене устаревшего и пришедшего в негодность технологического и холодильного оборудования, а также повышению уровня эстетического оформления столовых</w:t>
      </w:r>
      <w:r>
        <w:rPr>
          <w:sz w:val="28"/>
          <w:szCs w:val="28"/>
        </w:rPr>
        <w:t xml:space="preserve">. </w:t>
      </w:r>
      <w:r w:rsidRPr="00925CCB">
        <w:rPr>
          <w:sz w:val="28"/>
          <w:szCs w:val="28"/>
        </w:rPr>
        <w:t xml:space="preserve">Оснащение современным оборудованием позволит сократить время приготовления блюд, сохраняя при этом полезные питательные вещества, повысить культуру обслуживания и питания, организовать питание </w:t>
      </w:r>
      <w:r>
        <w:rPr>
          <w:sz w:val="28"/>
          <w:szCs w:val="28"/>
        </w:rPr>
        <w:t>об</w:t>
      </w:r>
      <w:r w:rsidRPr="00925CC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25CCB">
        <w:rPr>
          <w:sz w:val="28"/>
          <w:szCs w:val="28"/>
        </w:rPr>
        <w:t>щихся со строгим соблюдением сани</w:t>
      </w:r>
      <w:r>
        <w:rPr>
          <w:sz w:val="28"/>
          <w:szCs w:val="28"/>
        </w:rPr>
        <w:t>тарно-гигиенических требований.</w:t>
      </w:r>
    </w:p>
    <w:p w:rsidR="008B4B84" w:rsidRPr="00925CCB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CC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925CCB">
        <w:rPr>
          <w:sz w:val="28"/>
          <w:szCs w:val="28"/>
        </w:rPr>
        <w:t xml:space="preserve">рограмма предусматривает проведение широкой разъяснительной </w:t>
      </w:r>
      <w:r w:rsidRPr="00925CCB">
        <w:rPr>
          <w:sz w:val="28"/>
          <w:szCs w:val="28"/>
        </w:rPr>
        <w:lastRenderedPageBreak/>
        <w:t>работы среди детей, подростков, их родителей,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</w:t>
      </w:r>
    </w:p>
    <w:p w:rsidR="008B4B84" w:rsidRPr="000E18D1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1C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811C9">
        <w:rPr>
          <w:sz w:val="28"/>
          <w:szCs w:val="28"/>
        </w:rPr>
        <w:t xml:space="preserve">рограмма </w:t>
      </w:r>
      <w:r w:rsidRPr="005811C9">
        <w:rPr>
          <w:bCs/>
          <w:iCs/>
          <w:sz w:val="28"/>
          <w:szCs w:val="28"/>
        </w:rPr>
        <w:t>«</w:t>
      </w:r>
      <w:r w:rsidRPr="005811C9">
        <w:rPr>
          <w:iCs/>
          <w:sz w:val="28"/>
          <w:szCs w:val="28"/>
        </w:rPr>
        <w:t xml:space="preserve">Совершенствование организации питания обучающихся, воспитанников муниципальных образовательных </w:t>
      </w:r>
      <w:r>
        <w:rPr>
          <w:iCs/>
          <w:sz w:val="28"/>
          <w:szCs w:val="28"/>
        </w:rPr>
        <w:t xml:space="preserve">организаций </w:t>
      </w:r>
      <w:r w:rsidRPr="005811C9">
        <w:rPr>
          <w:iCs/>
          <w:sz w:val="28"/>
          <w:szCs w:val="28"/>
        </w:rPr>
        <w:t>Ковровского  района на 201</w:t>
      </w:r>
      <w:r>
        <w:rPr>
          <w:iCs/>
          <w:sz w:val="28"/>
          <w:szCs w:val="28"/>
        </w:rPr>
        <w:t>4</w:t>
      </w:r>
      <w:r w:rsidRPr="005811C9">
        <w:rPr>
          <w:iCs/>
          <w:sz w:val="28"/>
          <w:szCs w:val="28"/>
        </w:rPr>
        <w:t>-20</w:t>
      </w:r>
      <w:r>
        <w:rPr>
          <w:iCs/>
          <w:sz w:val="28"/>
          <w:szCs w:val="28"/>
        </w:rPr>
        <w:t>20</w:t>
      </w:r>
      <w:r w:rsidRPr="005811C9">
        <w:rPr>
          <w:iCs/>
          <w:sz w:val="28"/>
          <w:szCs w:val="28"/>
        </w:rPr>
        <w:t xml:space="preserve"> годы»</w:t>
      </w:r>
      <w:r w:rsidRPr="005811C9">
        <w:rPr>
          <w:i/>
          <w:iCs/>
          <w:sz w:val="28"/>
          <w:szCs w:val="28"/>
        </w:rPr>
        <w:t xml:space="preserve"> </w:t>
      </w:r>
      <w:r w:rsidRPr="005811C9">
        <w:rPr>
          <w:sz w:val="28"/>
          <w:szCs w:val="28"/>
        </w:rPr>
        <w:t xml:space="preserve"> является комплексом первоочередных мер, направленных на поддержание имеющихся положительных результатов </w:t>
      </w:r>
      <w:r>
        <w:rPr>
          <w:sz w:val="28"/>
          <w:szCs w:val="28"/>
        </w:rPr>
        <w:t>и п</w:t>
      </w:r>
      <w:r w:rsidRPr="000E18D1">
        <w:rPr>
          <w:color w:val="000000"/>
          <w:spacing w:val="1"/>
          <w:sz w:val="28"/>
          <w:szCs w:val="28"/>
        </w:rPr>
        <w:t xml:space="preserve">овышение качества и доступности школьного питания, увеличение охвата </w:t>
      </w:r>
      <w:r w:rsidRPr="000E18D1">
        <w:rPr>
          <w:color w:val="000000"/>
          <w:spacing w:val="-1"/>
          <w:sz w:val="28"/>
          <w:szCs w:val="28"/>
        </w:rPr>
        <w:t>организованным горячим питанием всех учащихся</w:t>
      </w:r>
      <w:r>
        <w:rPr>
          <w:color w:val="000000"/>
          <w:spacing w:val="-1"/>
          <w:sz w:val="28"/>
          <w:szCs w:val="28"/>
        </w:rPr>
        <w:t>.</w:t>
      </w:r>
      <w:r w:rsidRPr="000E18D1">
        <w:rPr>
          <w:color w:val="000000"/>
          <w:spacing w:val="-1"/>
          <w:sz w:val="28"/>
          <w:szCs w:val="28"/>
        </w:rPr>
        <w:t xml:space="preserve"> </w:t>
      </w:r>
    </w:p>
    <w:p w:rsidR="008B4B84" w:rsidRDefault="008B4B84" w:rsidP="008B4B84">
      <w:pPr>
        <w:shd w:val="clear" w:color="auto" w:fill="FFFFFF"/>
        <w:ind w:left="-180" w:firstLine="90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B4B84" w:rsidRPr="001D4D2F" w:rsidRDefault="008B4B84" w:rsidP="008B4B84">
      <w:pPr>
        <w:shd w:val="clear" w:color="auto" w:fill="FFFFFF"/>
        <w:ind w:left="-180" w:right="180" w:firstLine="900"/>
        <w:jc w:val="center"/>
        <w:rPr>
          <w:b/>
          <w:bCs/>
          <w:color w:val="000000"/>
          <w:spacing w:val="-3"/>
          <w:sz w:val="28"/>
          <w:szCs w:val="28"/>
        </w:rPr>
      </w:pPr>
      <w:r w:rsidRPr="001D4D2F">
        <w:rPr>
          <w:b/>
          <w:bCs/>
          <w:color w:val="000000"/>
          <w:spacing w:val="-3"/>
          <w:sz w:val="28"/>
          <w:szCs w:val="28"/>
          <w:lang w:val="en-US"/>
        </w:rPr>
        <w:t>III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. Основные цели и задачи </w:t>
      </w:r>
      <w:r>
        <w:rPr>
          <w:b/>
          <w:bCs/>
          <w:color w:val="000000"/>
          <w:spacing w:val="-3"/>
          <w:sz w:val="28"/>
          <w:szCs w:val="28"/>
        </w:rPr>
        <w:t>подпрограммы</w:t>
      </w:r>
    </w:p>
    <w:p w:rsidR="008B4B84" w:rsidRDefault="008B4B84" w:rsidP="008B4B84">
      <w:pPr>
        <w:shd w:val="clear" w:color="auto" w:fill="FFFFFF"/>
        <w:ind w:left="-180" w:right="180" w:firstLine="900"/>
        <w:jc w:val="right"/>
        <w:rPr>
          <w:sz w:val="28"/>
          <w:szCs w:val="28"/>
        </w:rPr>
      </w:pPr>
    </w:p>
    <w:p w:rsidR="008B4B84" w:rsidRPr="004D7C58" w:rsidRDefault="008B4B84" w:rsidP="008B4B84">
      <w:pPr>
        <w:shd w:val="clear" w:color="auto" w:fill="FFFFFF"/>
        <w:ind w:left="-180" w:right="180" w:firstLine="900"/>
        <w:jc w:val="both"/>
        <w:rPr>
          <w:sz w:val="28"/>
          <w:szCs w:val="28"/>
        </w:rPr>
      </w:pPr>
      <w:r w:rsidRPr="004D7C58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подпрограммы</w:t>
      </w:r>
      <w:r w:rsidRPr="004D7C58">
        <w:rPr>
          <w:sz w:val="28"/>
          <w:szCs w:val="28"/>
        </w:rPr>
        <w:t>:</w:t>
      </w:r>
    </w:p>
    <w:p w:rsidR="008B4B84" w:rsidRDefault="008B4B84" w:rsidP="008B4B84">
      <w:pPr>
        <w:shd w:val="clear" w:color="auto" w:fill="FFFFFF"/>
        <w:ind w:left="-180" w:righ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E18D1">
        <w:rPr>
          <w:sz w:val="28"/>
          <w:szCs w:val="28"/>
        </w:rPr>
        <w:t>охранение и укрепление здоровья детей и подростков, улучшение рациона питания обучающихся, воспитанников общеобразовательных учреждений, образовательных учреждений для детей дошкольного и младшего школьного возраста Ковровского района.</w:t>
      </w:r>
    </w:p>
    <w:p w:rsidR="008B4B84" w:rsidRDefault="008B4B84" w:rsidP="008B4B84">
      <w:pPr>
        <w:shd w:val="clear" w:color="auto" w:fill="FFFFFF"/>
        <w:ind w:left="-180" w:right="180" w:firstLine="900"/>
        <w:jc w:val="both"/>
        <w:rPr>
          <w:sz w:val="28"/>
          <w:szCs w:val="28"/>
        </w:rPr>
      </w:pPr>
    </w:p>
    <w:p w:rsidR="008B4B84" w:rsidRDefault="008B4B84" w:rsidP="008B4B84">
      <w:pPr>
        <w:shd w:val="clear" w:color="auto" w:fill="FFFFFF"/>
        <w:ind w:left="-180" w:right="180" w:firstLine="900"/>
        <w:jc w:val="both"/>
        <w:rPr>
          <w:sz w:val="28"/>
          <w:szCs w:val="28"/>
        </w:rPr>
      </w:pPr>
      <w:r w:rsidRPr="004D7C58">
        <w:rPr>
          <w:sz w:val="28"/>
          <w:szCs w:val="28"/>
        </w:rPr>
        <w:t>Основные задачи:</w:t>
      </w:r>
    </w:p>
    <w:p w:rsidR="008B4B84" w:rsidRDefault="008B4B84" w:rsidP="008B4B84">
      <w:pPr>
        <w:shd w:val="clear" w:color="auto" w:fill="FFFFFF"/>
        <w:spacing w:line="276" w:lineRule="auto"/>
        <w:ind w:left="-180" w:righ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547">
        <w:rPr>
          <w:sz w:val="28"/>
          <w:szCs w:val="28"/>
        </w:rPr>
        <w:t>обеспечение качества и безопасности</w:t>
      </w:r>
      <w:r>
        <w:rPr>
          <w:sz w:val="28"/>
          <w:szCs w:val="28"/>
        </w:rPr>
        <w:t xml:space="preserve"> питания детей в </w:t>
      </w:r>
      <w:r w:rsidRPr="00E4554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E45547">
        <w:rPr>
          <w:sz w:val="28"/>
          <w:szCs w:val="28"/>
        </w:rPr>
        <w:t>учреждениях;</w:t>
      </w:r>
    </w:p>
    <w:p w:rsidR="008B4B84" w:rsidRDefault="008B4B84" w:rsidP="008B4B84">
      <w:pPr>
        <w:shd w:val="clear" w:color="auto" w:fill="FFFFFF"/>
        <w:spacing w:line="276" w:lineRule="auto"/>
        <w:ind w:left="-180" w:righ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547">
        <w:rPr>
          <w:sz w:val="28"/>
          <w:szCs w:val="28"/>
        </w:rPr>
        <w:t>укрепление материально-технической</w:t>
      </w:r>
      <w:r>
        <w:rPr>
          <w:sz w:val="28"/>
          <w:szCs w:val="28"/>
        </w:rPr>
        <w:t xml:space="preserve"> </w:t>
      </w:r>
      <w:r w:rsidRPr="00E45547">
        <w:rPr>
          <w:sz w:val="28"/>
          <w:szCs w:val="28"/>
        </w:rPr>
        <w:t>базы школьных столовых;</w:t>
      </w:r>
    </w:p>
    <w:p w:rsidR="008B4B84" w:rsidRDefault="008B4B84" w:rsidP="008B4B84">
      <w:pPr>
        <w:shd w:val="clear" w:color="auto" w:fill="FFFFFF"/>
        <w:spacing w:line="276" w:lineRule="auto"/>
        <w:ind w:left="-180" w:righ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547">
        <w:rPr>
          <w:sz w:val="28"/>
          <w:szCs w:val="28"/>
        </w:rPr>
        <w:t>совершенствование кадрового обеспечения;</w:t>
      </w:r>
    </w:p>
    <w:p w:rsidR="008B4B84" w:rsidRPr="00E45547" w:rsidRDefault="008B4B84" w:rsidP="008B4B84">
      <w:pPr>
        <w:shd w:val="clear" w:color="auto" w:fill="FFFFFF"/>
        <w:spacing w:line="276" w:lineRule="auto"/>
        <w:ind w:left="-180" w:righ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547">
        <w:rPr>
          <w:sz w:val="28"/>
          <w:szCs w:val="28"/>
        </w:rPr>
        <w:t>формирование у детей и подростков</w:t>
      </w:r>
      <w:r>
        <w:rPr>
          <w:sz w:val="28"/>
          <w:szCs w:val="28"/>
        </w:rPr>
        <w:t xml:space="preserve"> </w:t>
      </w:r>
      <w:r w:rsidRPr="00E45547">
        <w:rPr>
          <w:sz w:val="28"/>
          <w:szCs w:val="28"/>
        </w:rPr>
        <w:t>знаний об основах здорового питания</w:t>
      </w:r>
      <w:r>
        <w:rPr>
          <w:sz w:val="28"/>
          <w:szCs w:val="28"/>
        </w:rPr>
        <w:t>.</w:t>
      </w:r>
    </w:p>
    <w:p w:rsidR="008B4B84" w:rsidRDefault="008B4B84" w:rsidP="008B4B84">
      <w:pPr>
        <w:ind w:firstLine="900"/>
        <w:jc w:val="both"/>
        <w:rPr>
          <w:sz w:val="28"/>
          <w:szCs w:val="28"/>
        </w:rPr>
      </w:pPr>
    </w:p>
    <w:p w:rsidR="008B4B84" w:rsidRDefault="008B4B84" w:rsidP="008B4B84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763">
        <w:rPr>
          <w:b/>
          <w:sz w:val="28"/>
          <w:szCs w:val="28"/>
        </w:rPr>
        <w:t>Целевые ин</w:t>
      </w:r>
      <w:r>
        <w:rPr>
          <w:b/>
          <w:sz w:val="28"/>
          <w:szCs w:val="28"/>
        </w:rPr>
        <w:t xml:space="preserve">дикаторы и показатели </w:t>
      </w:r>
      <w:r w:rsidR="005F53AD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одпрограммы: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851"/>
        <w:gridCol w:w="850"/>
        <w:gridCol w:w="851"/>
        <w:gridCol w:w="850"/>
        <w:gridCol w:w="851"/>
        <w:gridCol w:w="850"/>
        <w:gridCol w:w="850"/>
      </w:tblGrid>
      <w:tr w:rsidR="008B4B84" w:rsidRPr="005B791C" w:rsidTr="0079674D">
        <w:tc>
          <w:tcPr>
            <w:tcW w:w="3652" w:type="dxa"/>
          </w:tcPr>
          <w:p w:rsidR="008B4B84" w:rsidRPr="005B791C" w:rsidRDefault="008B4B84" w:rsidP="0079674D">
            <w:pPr>
              <w:pStyle w:val="8"/>
              <w:spacing w:before="0" w:after="0"/>
              <w:rPr>
                <w:b/>
                <w:i w:val="0"/>
                <w:lang w:val="ru-RU"/>
              </w:rPr>
            </w:pPr>
            <w:r w:rsidRPr="005B791C">
              <w:rPr>
                <w:b/>
                <w:i w:val="0"/>
                <w:lang w:val="ru-RU"/>
              </w:rPr>
              <w:t>Целевые индикаторы и показатели</w:t>
            </w:r>
          </w:p>
          <w:p w:rsidR="008B4B84" w:rsidRPr="005B791C" w:rsidRDefault="008B4B84" w:rsidP="0079674D">
            <w:pPr>
              <w:pStyle w:val="8"/>
              <w:spacing w:before="0" w:after="0"/>
              <w:rPr>
                <w:b/>
                <w:lang w:val="ru-RU"/>
              </w:rPr>
            </w:pPr>
            <w:r w:rsidRPr="005B791C">
              <w:rPr>
                <w:b/>
                <w:i w:val="0"/>
                <w:lang w:val="ru-RU"/>
              </w:rPr>
              <w:t>Подпрограммы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2014</w:t>
            </w:r>
          </w:p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2015</w:t>
            </w:r>
          </w:p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2016</w:t>
            </w:r>
          </w:p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 w:rsidRPr="005B79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8B4B84" w:rsidRPr="005B791C" w:rsidTr="0079674D">
        <w:tc>
          <w:tcPr>
            <w:tcW w:w="3652" w:type="dxa"/>
          </w:tcPr>
          <w:p w:rsidR="008B4B84" w:rsidRPr="005B791C" w:rsidRDefault="008B4B84" w:rsidP="0079674D">
            <w:pPr>
              <w:jc w:val="both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Удельный вес воспитанников, обеспеченных горячим питанием, от общей численности воспитанников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4B84" w:rsidRPr="005B791C" w:rsidTr="0079674D">
        <w:tc>
          <w:tcPr>
            <w:tcW w:w="3652" w:type="dxa"/>
          </w:tcPr>
          <w:p w:rsidR="008B4B84" w:rsidRPr="005B791C" w:rsidRDefault="008B4B84" w:rsidP="0079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  <w:p w:rsidR="008B4B84" w:rsidRPr="005B791C" w:rsidRDefault="008B4B84" w:rsidP="00796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99,8%</w:t>
            </w:r>
          </w:p>
        </w:tc>
      </w:tr>
      <w:tr w:rsidR="008B4B84" w:rsidRPr="005B791C" w:rsidTr="0079674D">
        <w:tc>
          <w:tcPr>
            <w:tcW w:w="3652" w:type="dxa"/>
          </w:tcPr>
          <w:p w:rsidR="008B4B84" w:rsidRPr="005B791C" w:rsidRDefault="008B4B84" w:rsidP="0079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учащихся 1-11 классов, обеспеченных горячим питанием, от общей численности обучающихся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99,7%</w:t>
            </w:r>
          </w:p>
        </w:tc>
        <w:tc>
          <w:tcPr>
            <w:tcW w:w="850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  <w:tc>
          <w:tcPr>
            <w:tcW w:w="851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  <w:tc>
          <w:tcPr>
            <w:tcW w:w="850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  <w:tc>
          <w:tcPr>
            <w:tcW w:w="851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  <w:tc>
          <w:tcPr>
            <w:tcW w:w="850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  <w:tc>
          <w:tcPr>
            <w:tcW w:w="850" w:type="dxa"/>
          </w:tcPr>
          <w:p w:rsidR="008B4B84" w:rsidRDefault="008B4B84" w:rsidP="0079674D">
            <w:r w:rsidRPr="00F2101D">
              <w:rPr>
                <w:sz w:val="24"/>
                <w:szCs w:val="24"/>
              </w:rPr>
              <w:t>99,7%</w:t>
            </w:r>
          </w:p>
        </w:tc>
      </w:tr>
      <w:tr w:rsidR="008B4B84" w:rsidRPr="005B791C" w:rsidTr="0079674D">
        <w:tc>
          <w:tcPr>
            <w:tcW w:w="3652" w:type="dxa"/>
          </w:tcPr>
          <w:p w:rsidR="008B4B84" w:rsidRPr="005B791C" w:rsidRDefault="008B4B84" w:rsidP="0079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Удельный вес </w:t>
            </w:r>
            <w:r w:rsidRPr="005B791C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5-11 классов</w:t>
            </w:r>
            <w:r w:rsidRPr="005B791C">
              <w:rPr>
                <w:sz w:val="24"/>
                <w:szCs w:val="24"/>
              </w:rPr>
              <w:t xml:space="preserve">, нуждающихся в социальной поддержке (детей, находящихся в трудной жизненной ситуации; детей из малообеспеченных семей, опекаемых детей (без выплат); детей-инвалидов) 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B4B84" w:rsidRPr="005B791C" w:rsidRDefault="008B4B84" w:rsidP="0079674D">
            <w:pPr>
              <w:jc w:val="center"/>
              <w:rPr>
                <w:sz w:val="24"/>
                <w:szCs w:val="24"/>
              </w:rPr>
            </w:pPr>
            <w:r w:rsidRPr="005B791C">
              <w:rPr>
                <w:sz w:val="24"/>
                <w:szCs w:val="24"/>
              </w:rPr>
              <w:t>100%</w:t>
            </w:r>
          </w:p>
        </w:tc>
      </w:tr>
    </w:tbl>
    <w:p w:rsidR="008B4B84" w:rsidRPr="00F85763" w:rsidRDefault="008B4B84" w:rsidP="008B4B84">
      <w:pPr>
        <w:pStyle w:val="a5"/>
        <w:rPr>
          <w:b/>
          <w:sz w:val="28"/>
          <w:szCs w:val="28"/>
        </w:rPr>
      </w:pPr>
    </w:p>
    <w:p w:rsidR="008B4B84" w:rsidRPr="001D4D2F" w:rsidRDefault="008B4B84" w:rsidP="008B4B84">
      <w:pPr>
        <w:shd w:val="clear" w:color="auto" w:fill="FFFFFF"/>
        <w:tabs>
          <w:tab w:val="left" w:pos="1886"/>
        </w:tabs>
        <w:ind w:left="590"/>
        <w:jc w:val="center"/>
        <w:rPr>
          <w:b/>
          <w:bCs/>
          <w:color w:val="000000"/>
          <w:spacing w:val="-3"/>
          <w:sz w:val="28"/>
          <w:szCs w:val="28"/>
        </w:rPr>
      </w:pPr>
      <w:r w:rsidRPr="001D4D2F">
        <w:rPr>
          <w:b/>
          <w:bCs/>
          <w:color w:val="000000"/>
          <w:spacing w:val="-3"/>
          <w:sz w:val="28"/>
          <w:szCs w:val="28"/>
          <w:lang w:val="en-US"/>
        </w:rPr>
        <w:t>IV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. Механизм </w:t>
      </w:r>
      <w:r w:rsidR="004A4A22" w:rsidRPr="001D4D2F">
        <w:rPr>
          <w:b/>
          <w:bCs/>
          <w:color w:val="000000"/>
          <w:spacing w:val="-3"/>
          <w:sz w:val="28"/>
          <w:szCs w:val="28"/>
        </w:rPr>
        <w:t>реализации и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 управления </w:t>
      </w:r>
      <w:r>
        <w:rPr>
          <w:b/>
          <w:bCs/>
          <w:color w:val="000000"/>
          <w:spacing w:val="-3"/>
          <w:sz w:val="28"/>
          <w:szCs w:val="28"/>
        </w:rPr>
        <w:t>подп</w:t>
      </w:r>
      <w:r w:rsidRPr="001D4D2F">
        <w:rPr>
          <w:b/>
          <w:bCs/>
          <w:color w:val="000000"/>
          <w:spacing w:val="-3"/>
          <w:sz w:val="28"/>
          <w:szCs w:val="28"/>
        </w:rPr>
        <w:t>рограммой</w:t>
      </w:r>
    </w:p>
    <w:p w:rsidR="008B4B84" w:rsidRDefault="008B4B84" w:rsidP="008B4B84">
      <w:pPr>
        <w:shd w:val="clear" w:color="auto" w:fill="FFFFFF"/>
        <w:tabs>
          <w:tab w:val="left" w:pos="1886"/>
        </w:tabs>
        <w:ind w:left="590"/>
        <w:jc w:val="center"/>
        <w:rPr>
          <w:color w:val="000000"/>
          <w:sz w:val="28"/>
          <w:szCs w:val="28"/>
        </w:rPr>
      </w:pPr>
    </w:p>
    <w:p w:rsidR="008B4B84" w:rsidRPr="00DC4C9D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подпрограммы основан на осуществлении мероприятий в соответствии с финансовыми средствами, предусмотренными в бюджете Ковровского района  на финансирование подпрограммы. </w:t>
      </w:r>
      <w:r w:rsidRPr="00DC4C9D">
        <w:rPr>
          <w:sz w:val="28"/>
          <w:szCs w:val="28"/>
        </w:rPr>
        <w:t>Программа будет реализована через систему планирования, которая включает в себя стратегические и оперативные планы, критерии оценки промежуточных и итоговых результатов, мониторинг состояния качества питания.</w:t>
      </w:r>
    </w:p>
    <w:p w:rsidR="008B4B84" w:rsidRPr="00BA3E6B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3E6B">
        <w:rPr>
          <w:sz w:val="28"/>
          <w:szCs w:val="28"/>
        </w:rPr>
        <w:t>Контроль за</w:t>
      </w:r>
      <w:proofErr w:type="gramEnd"/>
      <w:r w:rsidRPr="00BA3E6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подпрограммы</w:t>
      </w:r>
      <w:r w:rsidRPr="00BA3E6B">
        <w:rPr>
          <w:sz w:val="28"/>
          <w:szCs w:val="28"/>
        </w:rPr>
        <w:t xml:space="preserve"> и управление исполнением </w:t>
      </w:r>
      <w:r>
        <w:rPr>
          <w:sz w:val="28"/>
          <w:szCs w:val="28"/>
        </w:rPr>
        <w:t>подпрограммы</w:t>
      </w:r>
      <w:r w:rsidRPr="00BA3E6B">
        <w:rPr>
          <w:sz w:val="28"/>
          <w:szCs w:val="28"/>
        </w:rPr>
        <w:t xml:space="preserve"> осуществляет глава Ковровского района и управление образования.</w:t>
      </w:r>
    </w:p>
    <w:p w:rsidR="008B4B84" w:rsidRPr="00910986" w:rsidRDefault="008B4B84" w:rsidP="008B4B84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реализации Подпрограммы является управление образования администрации Ковровского района.</w:t>
      </w:r>
    </w:p>
    <w:p w:rsidR="008B4B84" w:rsidRPr="00DC4C9D" w:rsidRDefault="008B4B84" w:rsidP="008B4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</w:t>
      </w:r>
      <w:r w:rsidRPr="00DC4C9D">
        <w:rPr>
          <w:sz w:val="28"/>
          <w:szCs w:val="28"/>
        </w:rPr>
        <w:t xml:space="preserve"> конкретизируются в годовых планах работы управления образования и муниципальных образовательных учреждениях Ковровского района.</w:t>
      </w:r>
    </w:p>
    <w:p w:rsidR="008B4B84" w:rsidRPr="00DC4C9D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Для реализации мероприятий </w:t>
      </w:r>
      <w:r>
        <w:rPr>
          <w:sz w:val="28"/>
          <w:szCs w:val="28"/>
        </w:rPr>
        <w:t>подпрограммы</w:t>
      </w:r>
      <w:r w:rsidRPr="00DC4C9D">
        <w:rPr>
          <w:sz w:val="28"/>
          <w:szCs w:val="28"/>
        </w:rPr>
        <w:t xml:space="preserve"> планируется ежегодное привлечение средств различных источников согласно плану реализации мероприятий </w:t>
      </w:r>
      <w:r>
        <w:rPr>
          <w:sz w:val="28"/>
          <w:szCs w:val="28"/>
        </w:rPr>
        <w:t>подпрограммы</w:t>
      </w:r>
      <w:r w:rsidRPr="00DC4C9D">
        <w:rPr>
          <w:sz w:val="28"/>
          <w:szCs w:val="28"/>
        </w:rPr>
        <w:t>.</w:t>
      </w:r>
    </w:p>
    <w:p w:rsidR="008B4B84" w:rsidRPr="00DC4C9D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DC4C9D">
        <w:rPr>
          <w:sz w:val="28"/>
          <w:szCs w:val="28"/>
        </w:rPr>
        <w:t xml:space="preserve"> ежегодно уточняет (с учетом выделенных на очередной год бюджетных ассигнований и привлеченных внебюджетных средств) распределение объемов капитальных вложений и других затрат на реализацию программных мероприятий.</w:t>
      </w:r>
    </w:p>
    <w:p w:rsidR="008B4B84" w:rsidRPr="00DC4C9D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Система информационного обеспечения реализации </w:t>
      </w:r>
      <w:r>
        <w:rPr>
          <w:sz w:val="28"/>
          <w:szCs w:val="28"/>
        </w:rPr>
        <w:t>подпрограммы</w:t>
      </w:r>
      <w:r w:rsidRPr="00DC4C9D">
        <w:rPr>
          <w:sz w:val="28"/>
          <w:szCs w:val="28"/>
        </w:rPr>
        <w:t xml:space="preserve"> предполагает ведение базы данных о ходе выполнения программных мероприятий.</w:t>
      </w:r>
    </w:p>
    <w:p w:rsidR="008B4B84" w:rsidRPr="00DC4C9D" w:rsidRDefault="008B4B84" w:rsidP="008B4B84">
      <w:pPr>
        <w:ind w:firstLine="720"/>
        <w:jc w:val="both"/>
        <w:rPr>
          <w:sz w:val="28"/>
          <w:szCs w:val="28"/>
        </w:rPr>
      </w:pPr>
    </w:p>
    <w:p w:rsidR="008B4B84" w:rsidRPr="00DC4C9D" w:rsidRDefault="008B4B84" w:rsidP="008B4B84">
      <w:pPr>
        <w:ind w:firstLine="720"/>
        <w:jc w:val="both"/>
        <w:rPr>
          <w:sz w:val="28"/>
          <w:szCs w:val="28"/>
        </w:rPr>
      </w:pPr>
    </w:p>
    <w:p w:rsidR="008B4B84" w:rsidRPr="001D4D2F" w:rsidRDefault="008B4B84" w:rsidP="008B4B84">
      <w:pPr>
        <w:jc w:val="center"/>
        <w:rPr>
          <w:sz w:val="28"/>
          <w:szCs w:val="28"/>
        </w:rPr>
      </w:pPr>
      <w:r w:rsidRPr="001D4D2F">
        <w:rPr>
          <w:b/>
          <w:bCs/>
          <w:color w:val="000000"/>
          <w:spacing w:val="-3"/>
          <w:sz w:val="28"/>
          <w:szCs w:val="28"/>
          <w:lang w:val="en-US"/>
        </w:rPr>
        <w:t>V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. Оценка </w:t>
      </w:r>
      <w:r w:rsidR="004A4A22" w:rsidRPr="001D4D2F">
        <w:rPr>
          <w:b/>
          <w:bCs/>
          <w:color w:val="000000"/>
          <w:spacing w:val="-3"/>
          <w:sz w:val="28"/>
          <w:szCs w:val="28"/>
        </w:rPr>
        <w:t>эффективности и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 прогноз ожидаемых социальных, экономических и </w:t>
      </w:r>
      <w:r w:rsidR="004A4A22" w:rsidRPr="001D4D2F">
        <w:rPr>
          <w:b/>
          <w:bCs/>
          <w:color w:val="000000"/>
          <w:spacing w:val="-3"/>
          <w:sz w:val="28"/>
          <w:szCs w:val="28"/>
        </w:rPr>
        <w:t>экологических результатов</w:t>
      </w:r>
      <w:r w:rsidRPr="001D4D2F">
        <w:rPr>
          <w:b/>
          <w:bCs/>
          <w:color w:val="000000"/>
          <w:spacing w:val="-3"/>
          <w:sz w:val="28"/>
          <w:szCs w:val="28"/>
        </w:rPr>
        <w:t xml:space="preserve"> от реализации </w:t>
      </w:r>
      <w:r w:rsidR="004A4A22">
        <w:rPr>
          <w:b/>
          <w:bCs/>
          <w:color w:val="000000"/>
          <w:spacing w:val="-3"/>
          <w:sz w:val="28"/>
          <w:szCs w:val="28"/>
        </w:rPr>
        <w:t>п</w:t>
      </w:r>
      <w:r>
        <w:rPr>
          <w:b/>
          <w:bCs/>
          <w:color w:val="000000"/>
          <w:spacing w:val="-3"/>
          <w:sz w:val="28"/>
          <w:szCs w:val="28"/>
        </w:rPr>
        <w:t>одпрограммы</w:t>
      </w:r>
    </w:p>
    <w:p w:rsidR="008B4B84" w:rsidRDefault="008B4B84" w:rsidP="008B4B84">
      <w:pPr>
        <w:shd w:val="clear" w:color="auto" w:fill="FFFFFF"/>
        <w:ind w:left="7" w:right="65" w:firstLine="713"/>
        <w:jc w:val="both"/>
        <w:rPr>
          <w:color w:val="000000"/>
          <w:spacing w:val="4"/>
          <w:sz w:val="28"/>
          <w:szCs w:val="28"/>
        </w:rPr>
      </w:pPr>
    </w:p>
    <w:p w:rsidR="008B4B84" w:rsidRPr="00DD29F3" w:rsidRDefault="008B4B84" w:rsidP="008B4B8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D29F3">
        <w:rPr>
          <w:rFonts w:cs="Calibri"/>
          <w:sz w:val="28"/>
          <w:szCs w:val="28"/>
        </w:rPr>
        <w:t xml:space="preserve">Эффективность </w:t>
      </w:r>
      <w:r>
        <w:rPr>
          <w:rFonts w:cs="Calibri"/>
          <w:sz w:val="28"/>
          <w:szCs w:val="28"/>
        </w:rPr>
        <w:t>подпрограммы</w:t>
      </w:r>
      <w:r w:rsidRPr="00DD29F3">
        <w:rPr>
          <w:rFonts w:cs="Calibri"/>
          <w:sz w:val="28"/>
          <w:szCs w:val="28"/>
        </w:rPr>
        <w:t xml:space="preserve"> оценивается на основании анализа целевых индикаторов и показателей, позволяющих оценить ход реализации </w:t>
      </w:r>
      <w:r>
        <w:rPr>
          <w:rFonts w:cs="Calibri"/>
          <w:sz w:val="28"/>
          <w:szCs w:val="28"/>
        </w:rPr>
        <w:t>подпрограммы</w:t>
      </w:r>
      <w:r w:rsidRPr="00DD29F3">
        <w:rPr>
          <w:rFonts w:cs="Calibri"/>
          <w:sz w:val="28"/>
          <w:szCs w:val="28"/>
        </w:rPr>
        <w:t>:</w:t>
      </w:r>
    </w:p>
    <w:p w:rsidR="008B4B84" w:rsidRPr="00DD29F3" w:rsidRDefault="008B4B84" w:rsidP="008B4B8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D29F3">
        <w:rPr>
          <w:sz w:val="28"/>
          <w:szCs w:val="28"/>
        </w:rPr>
        <w:lastRenderedPageBreak/>
        <w:t>охват бесплатным питанием учащихся 1-4 классов</w:t>
      </w:r>
      <w:r>
        <w:rPr>
          <w:sz w:val="28"/>
          <w:szCs w:val="28"/>
        </w:rPr>
        <w:t>;</w:t>
      </w:r>
      <w:r w:rsidRPr="00DD29F3">
        <w:rPr>
          <w:sz w:val="28"/>
          <w:szCs w:val="28"/>
        </w:rPr>
        <w:t xml:space="preserve">  </w:t>
      </w:r>
    </w:p>
    <w:p w:rsidR="008B4B84" w:rsidRPr="00DD29F3" w:rsidRDefault="008B4B84" w:rsidP="008B4B84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D29F3">
        <w:rPr>
          <w:sz w:val="28"/>
          <w:szCs w:val="28"/>
        </w:rPr>
        <w:t>хват питанием учащихся, не относящихся к льготной категории</w:t>
      </w:r>
      <w:r>
        <w:rPr>
          <w:sz w:val="28"/>
          <w:szCs w:val="28"/>
        </w:rPr>
        <w:t xml:space="preserve"> в основной и средней школе;</w:t>
      </w:r>
    </w:p>
    <w:p w:rsidR="008B4B84" w:rsidRPr="00DD29F3" w:rsidRDefault="008B4B84" w:rsidP="008B4B8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D29F3">
        <w:rPr>
          <w:sz w:val="28"/>
          <w:szCs w:val="28"/>
        </w:rPr>
        <w:t>охват питанием учащихся, нуждающихся в социальной поддержке (детей, находящихся в трудной жизненной ситуации; детей из малообеспеченных семей, опекаемых детей (без выплат); детей-инвалидов)</w:t>
      </w:r>
      <w:r>
        <w:rPr>
          <w:sz w:val="28"/>
          <w:szCs w:val="28"/>
        </w:rPr>
        <w:t>;</w:t>
      </w:r>
      <w:r w:rsidRPr="00DD29F3">
        <w:rPr>
          <w:sz w:val="28"/>
          <w:szCs w:val="28"/>
        </w:rPr>
        <w:t xml:space="preserve"> </w:t>
      </w:r>
    </w:p>
    <w:p w:rsidR="008B4B84" w:rsidRPr="00DD29F3" w:rsidRDefault="008B4B84" w:rsidP="008B4B84">
      <w:pPr>
        <w:pStyle w:val="a7"/>
        <w:numPr>
          <w:ilvl w:val="0"/>
          <w:numId w:val="1"/>
        </w:numPr>
        <w:rPr>
          <w:sz w:val="28"/>
          <w:szCs w:val="28"/>
        </w:rPr>
      </w:pPr>
      <w:r w:rsidRPr="00DD29F3">
        <w:rPr>
          <w:sz w:val="28"/>
          <w:szCs w:val="28"/>
        </w:rPr>
        <w:t>доля школьных пищеблоков, оснащённых современным торгово-технологическим и холодильным оборудованием</w:t>
      </w:r>
      <w:r>
        <w:rPr>
          <w:sz w:val="28"/>
          <w:szCs w:val="28"/>
        </w:rPr>
        <w:t>;</w:t>
      </w:r>
    </w:p>
    <w:p w:rsidR="008B4B84" w:rsidRPr="00DD29F3" w:rsidRDefault="008B4B84" w:rsidP="008B4B8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D29F3">
        <w:rPr>
          <w:sz w:val="28"/>
          <w:szCs w:val="28"/>
        </w:rPr>
        <w:t xml:space="preserve">доля общеобразовательных учреждений, выполнивших ремонт школьных столовых  в период реализации </w:t>
      </w:r>
      <w:r>
        <w:rPr>
          <w:sz w:val="28"/>
          <w:szCs w:val="28"/>
        </w:rPr>
        <w:t>Подпрограммы;</w:t>
      </w:r>
    </w:p>
    <w:p w:rsidR="008B4B84" w:rsidRPr="00DD29F3" w:rsidRDefault="008B4B84" w:rsidP="008B4B8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D29F3">
        <w:rPr>
          <w:sz w:val="28"/>
          <w:szCs w:val="28"/>
        </w:rPr>
        <w:t>доля работников, организующих и обслуживающих питание школьников в общеобразовательных учреждениях, повышающих квалификацию по вопросам школьного питания</w:t>
      </w:r>
      <w:r>
        <w:rPr>
          <w:sz w:val="28"/>
          <w:szCs w:val="28"/>
        </w:rPr>
        <w:t>;</w:t>
      </w:r>
    </w:p>
    <w:p w:rsidR="008B4B84" w:rsidRPr="00DD29F3" w:rsidRDefault="008B4B84" w:rsidP="008B4B8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D29F3">
        <w:rPr>
          <w:sz w:val="28"/>
          <w:szCs w:val="28"/>
        </w:rPr>
        <w:t>доля школьных столовых, осуществляющих проведение дополнительного обогащения рациона питания микронутриентами</w:t>
      </w:r>
      <w:r>
        <w:rPr>
          <w:sz w:val="28"/>
          <w:szCs w:val="28"/>
        </w:rPr>
        <w:t>.</w:t>
      </w:r>
    </w:p>
    <w:p w:rsidR="008B4B84" w:rsidRDefault="008B4B84" w:rsidP="008B4B84">
      <w:pPr>
        <w:tabs>
          <w:tab w:val="left" w:pos="709"/>
          <w:tab w:val="left" w:pos="1309"/>
        </w:tabs>
        <w:jc w:val="both"/>
        <w:rPr>
          <w:b/>
          <w:sz w:val="28"/>
          <w:szCs w:val="28"/>
        </w:rPr>
      </w:pPr>
      <w:r w:rsidRPr="002A42BB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 xml:space="preserve">        </w:t>
      </w:r>
      <w:r w:rsidRPr="002A42BB">
        <w:rPr>
          <w:bCs/>
          <w:color w:val="000000"/>
          <w:spacing w:val="-3"/>
          <w:sz w:val="28"/>
          <w:szCs w:val="28"/>
        </w:rPr>
        <w:t xml:space="preserve">Оценка </w:t>
      </w:r>
      <w:r>
        <w:rPr>
          <w:bCs/>
          <w:color w:val="000000"/>
          <w:spacing w:val="-3"/>
          <w:sz w:val="28"/>
          <w:szCs w:val="28"/>
        </w:rPr>
        <w:t>эффективности осуществляется по годам и этапам в течение всего срока реализации муниципальной долгосрочной целевой Подпрограммы в соответствии с Порядком проведения оценки эффективности муниципальных долгосрочных целевых программ Ковровского района (приложение № 2 к постановлению администрации Ковровского района от 28.02.2011г. № 153).</w:t>
      </w:r>
      <w:r>
        <w:rPr>
          <w:b/>
          <w:sz w:val="28"/>
          <w:szCs w:val="28"/>
        </w:rPr>
        <w:t xml:space="preserve">                          </w:t>
      </w:r>
    </w:p>
    <w:p w:rsidR="008B4B84" w:rsidRDefault="008B4B84" w:rsidP="008B4B84">
      <w:pPr>
        <w:tabs>
          <w:tab w:val="left" w:pos="1309"/>
        </w:tabs>
        <w:jc w:val="both"/>
        <w:rPr>
          <w:b/>
          <w:sz w:val="28"/>
          <w:szCs w:val="28"/>
        </w:rPr>
      </w:pPr>
    </w:p>
    <w:p w:rsidR="008B4B84" w:rsidRPr="001D4D2F" w:rsidRDefault="008B4B84" w:rsidP="008B4B84">
      <w:pPr>
        <w:tabs>
          <w:tab w:val="left" w:pos="1309"/>
        </w:tabs>
        <w:jc w:val="center"/>
        <w:rPr>
          <w:b/>
          <w:sz w:val="28"/>
          <w:szCs w:val="28"/>
        </w:rPr>
      </w:pPr>
      <w:r w:rsidRPr="001D4D2F">
        <w:rPr>
          <w:b/>
          <w:sz w:val="28"/>
          <w:szCs w:val="28"/>
          <w:lang w:val="en-US"/>
        </w:rPr>
        <w:t>VI</w:t>
      </w:r>
      <w:r w:rsidRPr="001D4D2F">
        <w:rPr>
          <w:b/>
          <w:sz w:val="28"/>
          <w:szCs w:val="28"/>
        </w:rPr>
        <w:t xml:space="preserve">. Ресурсное обеспечение </w:t>
      </w:r>
      <w:r w:rsidR="004A4A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</w:t>
      </w:r>
    </w:p>
    <w:p w:rsidR="008B4B84" w:rsidRDefault="008B4B84" w:rsidP="008B4B84">
      <w:pPr>
        <w:pStyle w:val="2"/>
        <w:spacing w:before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Сводные данные по расчету потребности в ресурсном обеспечении, необходимом для реализации  подпрограммы, в соответствии с задачами приведены в таблице.</w:t>
      </w:r>
    </w:p>
    <w:p w:rsidR="008B4B84" w:rsidRDefault="008B4B84" w:rsidP="008B4B84">
      <w:pPr>
        <w:pStyle w:val="2"/>
        <w:spacing w:before="120" w:line="240" w:lineRule="auto"/>
        <w:ind w:firstLine="748"/>
        <w:jc w:val="center"/>
        <w:rPr>
          <w:b/>
          <w:sz w:val="28"/>
          <w:szCs w:val="28"/>
        </w:rPr>
      </w:pPr>
    </w:p>
    <w:p w:rsidR="008B4B84" w:rsidRDefault="008B4B84" w:rsidP="008B4B84">
      <w:pPr>
        <w:pStyle w:val="2"/>
        <w:spacing w:before="120" w:line="240" w:lineRule="auto"/>
        <w:ind w:firstLine="748"/>
        <w:jc w:val="center"/>
        <w:rPr>
          <w:b/>
          <w:sz w:val="28"/>
          <w:szCs w:val="28"/>
        </w:rPr>
      </w:pPr>
    </w:p>
    <w:p w:rsidR="008B4B84" w:rsidRDefault="008B4B84" w:rsidP="008B4B84">
      <w:pPr>
        <w:pStyle w:val="2"/>
        <w:spacing w:before="120" w:line="240" w:lineRule="auto"/>
        <w:ind w:firstLine="748"/>
        <w:jc w:val="center"/>
        <w:rPr>
          <w:b/>
          <w:sz w:val="28"/>
          <w:szCs w:val="28"/>
        </w:rPr>
        <w:sectPr w:rsidR="008B4B84" w:rsidSect="004444E2">
          <w:headerReference w:type="default" r:id="rId6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8B4B84" w:rsidRDefault="008B4B84" w:rsidP="008B4B84">
      <w:pPr>
        <w:pStyle w:val="2"/>
        <w:spacing w:before="120" w:line="240" w:lineRule="auto"/>
        <w:jc w:val="center"/>
        <w:rPr>
          <w:b/>
          <w:sz w:val="28"/>
          <w:szCs w:val="28"/>
          <w:lang w:val="ru-RU"/>
        </w:rPr>
      </w:pPr>
      <w:r w:rsidRPr="00634D5D">
        <w:rPr>
          <w:b/>
          <w:sz w:val="28"/>
          <w:szCs w:val="28"/>
        </w:rPr>
        <w:lastRenderedPageBreak/>
        <w:t xml:space="preserve">Объемы и источники финансирования </w:t>
      </w:r>
      <w:r w:rsidR="004A4A22">
        <w:rPr>
          <w:b/>
          <w:sz w:val="28"/>
          <w:szCs w:val="28"/>
        </w:rPr>
        <w:t>подпрограммы</w:t>
      </w:r>
    </w:p>
    <w:p w:rsidR="008B4B84" w:rsidRDefault="008B4B84" w:rsidP="008B4B84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098"/>
        <w:gridCol w:w="2182"/>
        <w:gridCol w:w="1901"/>
        <w:gridCol w:w="2016"/>
      </w:tblGrid>
      <w:tr w:rsidR="008B4B84" w:rsidRPr="00ED03EF" w:rsidTr="0079674D">
        <w:tc>
          <w:tcPr>
            <w:tcW w:w="1089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099" w:type="dxa"/>
            <w:gridSpan w:val="3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Наименование задачи</w:t>
            </w:r>
          </w:p>
        </w:tc>
      </w:tr>
      <w:tr w:rsidR="008B4B84" w:rsidRPr="00ED03EF" w:rsidTr="0079674D">
        <w:tc>
          <w:tcPr>
            <w:tcW w:w="1089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</w:rPr>
              <w:t>Обеспечение качества и безопасности питания детей в образовательных учреждениях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</w:rPr>
              <w:t>Укрепление материально-технической базы школьных столовых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</w:rPr>
              <w:t>Формирование у детей и подростков знаний об основах здорового питания</w:t>
            </w:r>
          </w:p>
        </w:tc>
      </w:tr>
      <w:tr w:rsidR="008B4B84" w:rsidRPr="00ED03EF" w:rsidTr="0079674D">
        <w:trPr>
          <w:trHeight w:val="338"/>
        </w:trPr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2999,0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9015,2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646,4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18969,3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 w:val="restart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20993,0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63106,4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4524,8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45,5</w:t>
            </w:r>
          </w:p>
        </w:tc>
      </w:tr>
      <w:tr w:rsidR="008B4B84" w:rsidRPr="00ED03EF" w:rsidTr="0079674D">
        <w:tc>
          <w:tcPr>
            <w:tcW w:w="1089" w:type="dxa"/>
            <w:vMerge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03EF"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182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132785,1</w:t>
            </w:r>
          </w:p>
        </w:tc>
        <w:tc>
          <w:tcPr>
            <w:tcW w:w="1901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016" w:type="dxa"/>
          </w:tcPr>
          <w:p w:rsidR="008B4B84" w:rsidRPr="00ED03EF" w:rsidRDefault="008B4B84" w:rsidP="0079674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D03E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8B4B84" w:rsidRDefault="008B4B84" w:rsidP="008B4B84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B4B84" w:rsidRDefault="008B4B84" w:rsidP="008B4B84">
      <w:pPr>
        <w:ind w:firstLine="708"/>
        <w:jc w:val="both"/>
      </w:pPr>
      <w:r>
        <w:rPr>
          <w:sz w:val="28"/>
          <w:szCs w:val="28"/>
        </w:rPr>
        <w:t>Объемы финансирования программных мероприятий за счет средств районного бюджета подлежат ежегодному уточнению и корректировке в установленном порядке при формировании бюджета</w:t>
      </w:r>
    </w:p>
    <w:p w:rsidR="002B2242" w:rsidRDefault="002B2242"/>
    <w:sectPr w:rsidR="002B2242" w:rsidSect="00FB2D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E2" w:rsidRDefault="005F53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444E2" w:rsidRDefault="005F5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CB2"/>
    <w:multiLevelType w:val="hybridMultilevel"/>
    <w:tmpl w:val="35B01D98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4C5A"/>
    <w:multiLevelType w:val="hybridMultilevel"/>
    <w:tmpl w:val="6C7A1DE0"/>
    <w:lvl w:ilvl="0" w:tplc="3E68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84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14B7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119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48A"/>
    <w:rsid w:val="004A374F"/>
    <w:rsid w:val="004A3AAA"/>
    <w:rsid w:val="004A4A22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4C91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3AD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4B84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1862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24A3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4B84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B4B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B4B8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B4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B4B8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8B4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B4B84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8B4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4B84"/>
    <w:pPr>
      <w:ind w:left="720"/>
      <w:contextualSpacing/>
    </w:pPr>
  </w:style>
  <w:style w:type="paragraph" w:customStyle="1" w:styleId="ConsPlusNonformat">
    <w:name w:val="ConsPlusNonformat"/>
    <w:uiPriority w:val="99"/>
    <w:rsid w:val="008B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8B4B84"/>
    <w:rPr>
      <w:color w:val="0000FF"/>
      <w:u w:val="single"/>
    </w:rPr>
  </w:style>
  <w:style w:type="paragraph" w:customStyle="1" w:styleId="ConsPlusNormal">
    <w:name w:val="ConsPlusNormal"/>
    <w:rsid w:val="008B4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96B1ACD4F73F0C958964C291063C123A21D8B5D59191EAAD33576811E75C0EFi9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4</cp:revision>
  <cp:lastPrinted>2013-11-07T12:37:00Z</cp:lastPrinted>
  <dcterms:created xsi:type="dcterms:W3CDTF">2013-11-07T12:05:00Z</dcterms:created>
  <dcterms:modified xsi:type="dcterms:W3CDTF">2013-11-07T12:42:00Z</dcterms:modified>
</cp:coreProperties>
</file>